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A8" w:rsidRDefault="002A39A8" w:rsidP="002A39A8">
      <w:pPr>
        <w:pStyle w:val="aa"/>
        <w:snapToGrid w:val="0"/>
        <w:spacing w:beforeLines="100" w:afterLines="100"/>
        <w:rPr>
          <w:rFonts w:eastAsia="標楷體" w:hint="eastAsia"/>
          <w:b/>
          <w:bCs/>
          <w:sz w:val="44"/>
          <w:szCs w:val="60"/>
        </w:rPr>
      </w:pPr>
      <w:r w:rsidRPr="002A39A8">
        <w:rPr>
          <w:rFonts w:eastAsia="標楷體" w:hint="eastAsia"/>
          <w:b/>
          <w:bCs/>
          <w:sz w:val="44"/>
          <w:szCs w:val="60"/>
        </w:rPr>
        <w:t>第二屆公司治理評鑑系統介紹</w:t>
      </w:r>
    </w:p>
    <w:p w:rsidR="00EE0952" w:rsidRPr="00D91E50" w:rsidRDefault="002A39A8" w:rsidP="002A39A8">
      <w:pPr>
        <w:pStyle w:val="aa"/>
        <w:snapToGrid w:val="0"/>
        <w:spacing w:beforeLines="100" w:afterLines="100"/>
        <w:rPr>
          <w:rFonts w:eastAsia="標楷體"/>
          <w:sz w:val="28"/>
          <w:szCs w:val="28"/>
        </w:rPr>
      </w:pPr>
      <w:r w:rsidRPr="002A39A8">
        <w:rPr>
          <w:rFonts w:eastAsia="標楷體" w:hint="eastAsia"/>
          <w:b/>
          <w:bCs/>
          <w:sz w:val="44"/>
          <w:szCs w:val="60"/>
        </w:rPr>
        <w:t>暨落實公司治理</w:t>
      </w:r>
      <w:r w:rsidR="00CB0395" w:rsidRPr="00C30F90">
        <w:rPr>
          <w:rFonts w:eastAsia="標楷體" w:hint="eastAsia"/>
          <w:b/>
          <w:bCs/>
          <w:sz w:val="44"/>
          <w:szCs w:val="60"/>
        </w:rPr>
        <w:t>宣導</w:t>
      </w:r>
      <w:r w:rsidR="00CB0395">
        <w:rPr>
          <w:rFonts w:eastAsia="標楷體" w:hint="eastAsia"/>
          <w:b/>
          <w:bCs/>
          <w:sz w:val="44"/>
          <w:szCs w:val="60"/>
        </w:rPr>
        <w:t>會</w:t>
      </w:r>
      <w:r w:rsidR="00880DDB">
        <w:rPr>
          <w:rFonts w:eastAsia="標楷體" w:hint="eastAsia"/>
          <w:b/>
          <w:bCs/>
          <w:sz w:val="44"/>
          <w:szCs w:val="60"/>
        </w:rPr>
        <w:t>議程</w:t>
      </w:r>
    </w:p>
    <w:p w:rsidR="00CB0395" w:rsidRDefault="00CB0395" w:rsidP="001646E3">
      <w:pPr>
        <w:autoSpaceDE w:val="0"/>
        <w:autoSpaceDN w:val="0"/>
        <w:adjustRightInd w:val="0"/>
        <w:snapToGrid w:val="0"/>
        <w:spacing w:line="360" w:lineRule="auto"/>
        <w:ind w:right="397"/>
        <w:jc w:val="both"/>
        <w:rPr>
          <w:rFonts w:eastAsia="標楷體" w:hint="eastAsia"/>
          <w:b/>
          <w:bCs/>
          <w:sz w:val="36"/>
          <w:szCs w:val="36"/>
        </w:rPr>
      </w:pPr>
    </w:p>
    <w:p w:rsidR="000B36BD" w:rsidRDefault="000B36BD" w:rsidP="000B36BD">
      <w:pPr>
        <w:pStyle w:val="xl39"/>
        <w:pBdr>
          <w:bottom w:val="none" w:sz="0" w:space="0" w:color="auto"/>
          <w:right w:val="none" w:sz="0" w:space="0" w:color="auto"/>
        </w:pBdr>
        <w:tabs>
          <w:tab w:val="left" w:pos="900"/>
        </w:tabs>
        <w:snapToGrid w:val="0"/>
        <w:spacing w:before="0" w:beforeAutospacing="0" w:after="0" w:afterAutospacing="0" w:line="360" w:lineRule="auto"/>
        <w:textAlignment w:val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一</w:t>
      </w:r>
      <w:r w:rsidR="00145BA6">
        <w:rPr>
          <w:rFonts w:ascii="Times New Roman" w:hAnsi="Times New Roman" w:cs="Times New Roman"/>
          <w:sz w:val="32"/>
          <w:szCs w:val="32"/>
        </w:rPr>
        <w:t>、</w:t>
      </w:r>
      <w:r w:rsidR="007815FC">
        <w:rPr>
          <w:rFonts w:ascii="Times New Roman" w:hAnsi="Times New Roman" w:cs="Times New Roman"/>
          <w:sz w:val="32"/>
          <w:szCs w:val="32"/>
        </w:rPr>
        <w:t>對象：</w:t>
      </w:r>
    </w:p>
    <w:p w:rsidR="00C47D25" w:rsidRPr="00AA7C6A" w:rsidRDefault="00AA7C6A" w:rsidP="00545523">
      <w:pPr>
        <w:snapToGrid w:val="0"/>
        <w:spacing w:line="360" w:lineRule="auto"/>
        <w:ind w:leftChars="300" w:left="720"/>
        <w:jc w:val="both"/>
        <w:rPr>
          <w:rFonts w:eastAsia="標楷體" w:hint="eastAsia"/>
          <w:sz w:val="28"/>
          <w:szCs w:val="28"/>
        </w:rPr>
      </w:pPr>
      <w:r w:rsidRPr="00AA7C6A">
        <w:rPr>
          <w:rFonts w:eastAsia="標楷體"/>
          <w:sz w:val="28"/>
          <w:szCs w:val="28"/>
        </w:rPr>
        <w:t>全體上市</w:t>
      </w:r>
      <w:r w:rsidRPr="00AA7C6A">
        <w:rPr>
          <w:rFonts w:eastAsia="標楷體"/>
          <w:sz w:val="28"/>
          <w:szCs w:val="28"/>
        </w:rPr>
        <w:t>(</w:t>
      </w:r>
      <w:r w:rsidRPr="00AA7C6A">
        <w:rPr>
          <w:rFonts w:eastAsia="標楷體"/>
          <w:sz w:val="28"/>
          <w:szCs w:val="28"/>
        </w:rPr>
        <w:t>櫃</w:t>
      </w:r>
      <w:r w:rsidRPr="00AA7C6A">
        <w:rPr>
          <w:rFonts w:eastAsia="標楷體"/>
          <w:sz w:val="28"/>
          <w:szCs w:val="28"/>
        </w:rPr>
        <w:t>)</w:t>
      </w:r>
      <w:r w:rsidRPr="00AA7C6A">
        <w:rPr>
          <w:rFonts w:eastAsia="標楷體"/>
          <w:sz w:val="28"/>
          <w:szCs w:val="28"/>
        </w:rPr>
        <w:t>公司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包括第一上市櫃公司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。</w:t>
      </w:r>
    </w:p>
    <w:p w:rsidR="000B36BD" w:rsidRPr="00D91E50" w:rsidRDefault="00AA7C6A" w:rsidP="00545523">
      <w:pPr>
        <w:snapToGrid w:val="0"/>
        <w:spacing w:line="360" w:lineRule="auto"/>
        <w:jc w:val="both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二</w:t>
      </w:r>
      <w:r w:rsidR="000B36BD" w:rsidRPr="00D91E50">
        <w:rPr>
          <w:rFonts w:eastAsia="標楷體"/>
          <w:b/>
          <w:bCs/>
          <w:sz w:val="32"/>
          <w:szCs w:val="32"/>
        </w:rPr>
        <w:t>、</w:t>
      </w:r>
      <w:r w:rsidR="000B36BD">
        <w:rPr>
          <w:rFonts w:eastAsia="標楷體" w:hint="eastAsia"/>
          <w:b/>
          <w:bCs/>
          <w:sz w:val="32"/>
          <w:szCs w:val="32"/>
        </w:rPr>
        <w:t>日期及地點</w:t>
      </w:r>
      <w:r w:rsidR="000B36BD" w:rsidRPr="00D91E50">
        <w:rPr>
          <w:rFonts w:eastAsia="標楷體"/>
          <w:b/>
          <w:bCs/>
          <w:sz w:val="32"/>
          <w:szCs w:val="32"/>
        </w:rPr>
        <w:t>：</w:t>
      </w:r>
    </w:p>
    <w:p w:rsidR="0094336D" w:rsidRDefault="0094336D" w:rsidP="00145BA6">
      <w:pPr>
        <w:snapToGrid w:val="0"/>
        <w:spacing w:line="360" w:lineRule="auto"/>
        <w:ind w:leftChars="375" w:left="900" w:firstLineChars="6" w:firstLine="17"/>
        <w:jc w:val="both"/>
        <w:rPr>
          <w:rFonts w:eastAsia="標楷體" w:hint="eastAsia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134"/>
        <w:gridCol w:w="1418"/>
        <w:gridCol w:w="2410"/>
        <w:gridCol w:w="3969"/>
      </w:tblGrid>
      <w:tr w:rsidR="002C293B" w:rsidRPr="00CE0E68" w:rsidTr="00A72740">
        <w:tc>
          <w:tcPr>
            <w:tcW w:w="1276" w:type="dxa"/>
            <w:vAlign w:val="center"/>
          </w:tcPr>
          <w:p w:rsidR="002C293B" w:rsidRPr="00CE0E68" w:rsidRDefault="002C293B" w:rsidP="00A72740">
            <w:pPr>
              <w:tabs>
                <w:tab w:val="left" w:pos="900"/>
              </w:tabs>
              <w:snapToGrid w:val="0"/>
              <w:spacing w:line="36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場次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93B" w:rsidRPr="00CE0E68" w:rsidRDefault="002C293B" w:rsidP="00A72740">
            <w:pPr>
              <w:tabs>
                <w:tab w:val="left" w:pos="900"/>
              </w:tabs>
              <w:snapToGrid w:val="0"/>
              <w:spacing w:line="36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CE0E68">
              <w:rPr>
                <w:rFonts w:eastAsia="標楷體" w:hint="eastAsia"/>
                <w:sz w:val="28"/>
                <w:szCs w:val="28"/>
              </w:rPr>
              <w:t>區域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293B" w:rsidRPr="00CE0E68" w:rsidRDefault="002C293B" w:rsidP="00A72740">
            <w:pPr>
              <w:tabs>
                <w:tab w:val="left" w:pos="900"/>
              </w:tabs>
              <w:snapToGrid w:val="0"/>
              <w:spacing w:line="36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CE0E68">
              <w:rPr>
                <w:rFonts w:eastAsia="標楷體" w:hint="eastAsia"/>
                <w:sz w:val="28"/>
                <w:szCs w:val="28"/>
              </w:rPr>
              <w:t>日期</w:t>
            </w:r>
          </w:p>
          <w:p w:rsidR="002C293B" w:rsidRPr="00CE0E68" w:rsidRDefault="002C293B" w:rsidP="00A72740">
            <w:pPr>
              <w:tabs>
                <w:tab w:val="left" w:pos="900"/>
              </w:tabs>
              <w:snapToGrid w:val="0"/>
              <w:spacing w:line="36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CE0E68">
              <w:rPr>
                <w:rFonts w:eastAsia="標楷體" w:hint="eastAsia"/>
                <w:sz w:val="28"/>
                <w:szCs w:val="28"/>
              </w:rPr>
              <w:t>(10</w:t>
            </w:r>
            <w:r w:rsidR="002A39A8">
              <w:rPr>
                <w:rFonts w:eastAsia="標楷體" w:hint="eastAsia"/>
                <w:sz w:val="28"/>
                <w:szCs w:val="28"/>
              </w:rPr>
              <w:t>4</w:t>
            </w:r>
            <w:r w:rsidRPr="00CE0E68">
              <w:rPr>
                <w:rFonts w:eastAsia="標楷體" w:hint="eastAsia"/>
                <w:sz w:val="28"/>
                <w:szCs w:val="28"/>
              </w:rPr>
              <w:t>年</w:t>
            </w:r>
            <w:r w:rsidRPr="00CE0E68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2C293B" w:rsidRPr="00CE0E68" w:rsidRDefault="002C293B" w:rsidP="00A72740">
            <w:pPr>
              <w:tabs>
                <w:tab w:val="left" w:pos="900"/>
              </w:tabs>
              <w:snapToGrid w:val="0"/>
              <w:spacing w:line="36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CE0E68">
              <w:rPr>
                <w:rFonts w:eastAsia="標楷體" w:hint="eastAsia"/>
                <w:sz w:val="28"/>
                <w:szCs w:val="28"/>
              </w:rPr>
              <w:t>時段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293B" w:rsidRPr="00CE0E68" w:rsidRDefault="002C293B" w:rsidP="00A72740">
            <w:pPr>
              <w:tabs>
                <w:tab w:val="left" w:pos="900"/>
              </w:tabs>
              <w:snapToGrid w:val="0"/>
              <w:spacing w:line="36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CE0E68">
              <w:rPr>
                <w:rFonts w:eastAsia="標楷體" w:hint="eastAsia"/>
                <w:sz w:val="28"/>
                <w:szCs w:val="28"/>
              </w:rPr>
              <w:t>地點</w:t>
            </w:r>
          </w:p>
        </w:tc>
      </w:tr>
      <w:tr w:rsidR="002C293B" w:rsidRPr="00CE0E68" w:rsidTr="00A72740">
        <w:trPr>
          <w:trHeight w:val="705"/>
        </w:trPr>
        <w:tc>
          <w:tcPr>
            <w:tcW w:w="1276" w:type="dxa"/>
            <w:vAlign w:val="center"/>
          </w:tcPr>
          <w:p w:rsidR="002C293B" w:rsidRPr="00CE0E68" w:rsidRDefault="002C293B" w:rsidP="00A72740">
            <w:pPr>
              <w:tabs>
                <w:tab w:val="left" w:pos="900"/>
              </w:tabs>
              <w:snapToGrid w:val="0"/>
              <w:spacing w:line="36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第一場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93B" w:rsidRPr="00CE0E68" w:rsidRDefault="002C293B" w:rsidP="00A72740">
            <w:pPr>
              <w:tabs>
                <w:tab w:val="left" w:pos="900"/>
              </w:tabs>
              <w:snapToGrid w:val="0"/>
              <w:spacing w:line="36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CE0E68">
              <w:rPr>
                <w:rFonts w:eastAsia="標楷體" w:hint="eastAsia"/>
                <w:sz w:val="28"/>
                <w:szCs w:val="28"/>
              </w:rPr>
              <w:t>台北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293B" w:rsidRPr="00CE0E68" w:rsidRDefault="002A39A8" w:rsidP="00A72740">
            <w:pPr>
              <w:tabs>
                <w:tab w:val="left" w:pos="900"/>
              </w:tabs>
              <w:snapToGrid w:val="0"/>
              <w:spacing w:line="36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3/3(</w:t>
            </w:r>
            <w:r>
              <w:rPr>
                <w:rFonts w:eastAsia="標楷體" w:hint="eastAsia"/>
                <w:sz w:val="28"/>
                <w:szCs w:val="28"/>
              </w:rPr>
              <w:t>二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2C293B" w:rsidRPr="00CE0E68" w:rsidRDefault="002C293B" w:rsidP="00A72740">
            <w:pPr>
              <w:tabs>
                <w:tab w:val="left" w:pos="900"/>
              </w:tabs>
              <w:snapToGrid w:val="0"/>
              <w:spacing w:line="360" w:lineRule="auto"/>
              <w:jc w:val="center"/>
              <w:rPr>
                <w:rFonts w:eastAsia="標楷體" w:hAnsi="標楷體" w:hint="eastAsia"/>
                <w:kern w:val="0"/>
                <w:sz w:val="28"/>
                <w:szCs w:val="28"/>
              </w:rPr>
            </w:pPr>
            <w:r w:rsidRPr="00CE0E68">
              <w:rPr>
                <w:rFonts w:eastAsia="標楷體" w:hAnsi="標楷體" w:hint="eastAsia"/>
                <w:kern w:val="0"/>
                <w:sz w:val="28"/>
                <w:szCs w:val="28"/>
              </w:rPr>
              <w:t>下午</w:t>
            </w:r>
            <w:r w:rsidR="001F2903">
              <w:rPr>
                <w:rFonts w:eastAsia="標楷體" w:hint="eastAsia"/>
                <w:b/>
                <w:bCs/>
                <w:sz w:val="28"/>
                <w:szCs w:val="28"/>
              </w:rPr>
              <w:t>14:00~16</w:t>
            </w:r>
            <w:r w:rsidR="005A793B">
              <w:rPr>
                <w:rFonts w:eastAsia="標楷體" w:hint="eastAsia"/>
                <w:b/>
                <w:bCs/>
                <w:sz w:val="28"/>
                <w:szCs w:val="28"/>
              </w:rPr>
              <w:t>:</w:t>
            </w:r>
            <w:r w:rsidR="00A72740">
              <w:rPr>
                <w:rFonts w:eastAsia="標楷體" w:hint="eastAsia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293B" w:rsidRPr="00CE0E68" w:rsidRDefault="002A39A8" w:rsidP="00A72740">
            <w:pPr>
              <w:tabs>
                <w:tab w:val="left" w:pos="900"/>
              </w:tabs>
              <w:snapToGrid w:val="0"/>
              <w:spacing w:line="360" w:lineRule="auto"/>
              <w:rPr>
                <w:rFonts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台北</w:t>
            </w:r>
            <w:r w:rsidR="002C293B" w:rsidRPr="00CE0E68">
              <w:rPr>
                <w:rFonts w:eastAsia="標楷體" w:hAnsi="標楷體" w:hint="eastAsia"/>
                <w:kern w:val="0"/>
                <w:sz w:val="28"/>
                <w:szCs w:val="28"/>
              </w:rPr>
              <w:t>福華文教會館</w:t>
            </w:r>
            <w:r w:rsidR="002C293B" w:rsidRPr="00CE0E68">
              <w:rPr>
                <w:rFonts w:eastAsia="標楷體" w:hAnsi="標楷體" w:hint="eastAsia"/>
                <w:kern w:val="0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2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樓</w:t>
            </w:r>
            <w:r w:rsidR="002C293B" w:rsidRPr="00CE0E68">
              <w:rPr>
                <w:rFonts w:eastAsia="標楷體" w:hAnsi="標楷體" w:hint="eastAsia"/>
                <w:kern w:val="0"/>
                <w:sz w:val="28"/>
                <w:szCs w:val="28"/>
              </w:rPr>
              <w:t>卓越堂</w:t>
            </w:r>
            <w:r w:rsidR="002C293B" w:rsidRPr="00CE0E68">
              <w:rPr>
                <w:rFonts w:eastAsia="標楷體" w:hAnsi="標楷體" w:hint="eastAsia"/>
                <w:kern w:val="0"/>
                <w:sz w:val="28"/>
                <w:szCs w:val="28"/>
              </w:rPr>
              <w:t>)</w:t>
            </w:r>
          </w:p>
        </w:tc>
      </w:tr>
      <w:tr w:rsidR="002C293B" w:rsidRPr="00CE0E68" w:rsidTr="00A72740">
        <w:trPr>
          <w:trHeight w:val="705"/>
        </w:trPr>
        <w:tc>
          <w:tcPr>
            <w:tcW w:w="1276" w:type="dxa"/>
            <w:vAlign w:val="center"/>
          </w:tcPr>
          <w:p w:rsidR="002C293B" w:rsidRPr="00CE0E68" w:rsidRDefault="002C293B" w:rsidP="00A72740">
            <w:pPr>
              <w:tabs>
                <w:tab w:val="left" w:pos="900"/>
              </w:tabs>
              <w:snapToGrid w:val="0"/>
              <w:spacing w:line="36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第二場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93B" w:rsidRPr="00CE0E68" w:rsidRDefault="002A39A8" w:rsidP="00A72740">
            <w:pPr>
              <w:tabs>
                <w:tab w:val="left" w:pos="900"/>
              </w:tabs>
              <w:snapToGrid w:val="0"/>
              <w:spacing w:line="36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台中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293B" w:rsidRPr="00CE0E68" w:rsidRDefault="002A39A8" w:rsidP="00A72740">
            <w:pPr>
              <w:tabs>
                <w:tab w:val="left" w:pos="900"/>
              </w:tabs>
              <w:snapToGrid w:val="0"/>
              <w:spacing w:line="36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3/5(</w:t>
            </w:r>
            <w:r>
              <w:rPr>
                <w:rFonts w:eastAsia="標楷體" w:hint="eastAsia"/>
                <w:sz w:val="28"/>
                <w:szCs w:val="28"/>
              </w:rPr>
              <w:t>四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2C293B" w:rsidRPr="00CE0E68" w:rsidRDefault="002C293B" w:rsidP="00A72740">
            <w:pPr>
              <w:tabs>
                <w:tab w:val="left" w:pos="900"/>
              </w:tabs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E0E68">
              <w:rPr>
                <w:rFonts w:eastAsia="標楷體" w:hAnsi="標楷體" w:hint="eastAsia"/>
                <w:kern w:val="0"/>
                <w:sz w:val="28"/>
                <w:szCs w:val="28"/>
              </w:rPr>
              <w:t>下午</w:t>
            </w:r>
            <w:r w:rsidR="00A72740">
              <w:rPr>
                <w:rFonts w:eastAsia="標楷體" w:hint="eastAsia"/>
                <w:b/>
                <w:bCs/>
                <w:sz w:val="28"/>
                <w:szCs w:val="28"/>
              </w:rPr>
              <w:t>14:00~16:50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293B" w:rsidRPr="00CE0E68" w:rsidRDefault="002A39A8" w:rsidP="00A72740">
            <w:pPr>
              <w:tabs>
                <w:tab w:val="left" w:pos="900"/>
              </w:tabs>
              <w:snapToGrid w:val="0"/>
              <w:spacing w:line="360" w:lineRule="auto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台中金典酒店</w:t>
            </w:r>
            <w:r>
              <w:rPr>
                <w:rFonts w:eastAsia="標楷體" w:hint="eastAsia"/>
                <w:sz w:val="28"/>
                <w:szCs w:val="28"/>
              </w:rPr>
              <w:t>(13</w:t>
            </w:r>
            <w:r>
              <w:rPr>
                <w:rFonts w:eastAsia="標楷體" w:hint="eastAsia"/>
                <w:sz w:val="28"/>
                <w:szCs w:val="28"/>
              </w:rPr>
              <w:t>樓金典廳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2C293B" w:rsidRPr="00CE0E68" w:rsidTr="00A72740">
        <w:trPr>
          <w:trHeight w:val="705"/>
        </w:trPr>
        <w:tc>
          <w:tcPr>
            <w:tcW w:w="1276" w:type="dxa"/>
            <w:vAlign w:val="center"/>
          </w:tcPr>
          <w:p w:rsidR="002C293B" w:rsidRPr="00CE0E68" w:rsidRDefault="002C293B" w:rsidP="00A72740">
            <w:pPr>
              <w:tabs>
                <w:tab w:val="left" w:pos="900"/>
              </w:tabs>
              <w:snapToGrid w:val="0"/>
              <w:spacing w:line="36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第三場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93B" w:rsidRPr="00CE0E68" w:rsidRDefault="002A39A8" w:rsidP="00A72740">
            <w:pPr>
              <w:tabs>
                <w:tab w:val="left" w:pos="900"/>
              </w:tabs>
              <w:snapToGrid w:val="0"/>
              <w:spacing w:line="36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高雄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293B" w:rsidRPr="00CE0E68" w:rsidRDefault="002A39A8" w:rsidP="00A72740">
            <w:pPr>
              <w:tabs>
                <w:tab w:val="left" w:pos="900"/>
              </w:tabs>
              <w:snapToGrid w:val="0"/>
              <w:spacing w:line="36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3/6(</w:t>
            </w:r>
            <w:r>
              <w:rPr>
                <w:rFonts w:eastAsia="標楷體" w:hint="eastAsia"/>
                <w:sz w:val="28"/>
                <w:szCs w:val="28"/>
              </w:rPr>
              <w:t>五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2C293B" w:rsidRPr="00CE0E68" w:rsidRDefault="00A72740" w:rsidP="00A72740">
            <w:pPr>
              <w:tabs>
                <w:tab w:val="left" w:pos="900"/>
              </w:tabs>
              <w:snapToGrid w:val="0"/>
              <w:spacing w:line="360" w:lineRule="auto"/>
              <w:jc w:val="center"/>
              <w:rPr>
                <w:rFonts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上</w:t>
            </w:r>
            <w:r w:rsidR="002C293B" w:rsidRPr="00CE0E68">
              <w:rPr>
                <w:rFonts w:eastAsia="標楷體" w:hAnsi="標楷體" w:hint="eastAsia"/>
                <w:kern w:val="0"/>
                <w:sz w:val="28"/>
                <w:szCs w:val="28"/>
              </w:rPr>
              <w:t>午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09:00~11:5</w:t>
            </w:r>
            <w:r w:rsidR="005A793B">
              <w:rPr>
                <w:rFonts w:eastAsia="標楷體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293B" w:rsidRPr="00CE0E68" w:rsidRDefault="002A39A8" w:rsidP="00A72740">
            <w:pPr>
              <w:tabs>
                <w:tab w:val="left" w:pos="900"/>
              </w:tabs>
              <w:snapToGrid w:val="0"/>
              <w:spacing w:line="360" w:lineRule="auto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高雄漢來大飯店</w:t>
            </w:r>
            <w:r>
              <w:rPr>
                <w:rFonts w:eastAsia="標楷體" w:hint="eastAsia"/>
                <w:sz w:val="28"/>
                <w:szCs w:val="28"/>
              </w:rPr>
              <w:t>(9</w:t>
            </w:r>
            <w:r>
              <w:rPr>
                <w:rFonts w:eastAsia="標楷體" w:hint="eastAsia"/>
                <w:sz w:val="28"/>
                <w:szCs w:val="28"/>
              </w:rPr>
              <w:t>樓金龍廳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2C293B" w:rsidRPr="00CE0E68" w:rsidTr="00A72740">
        <w:trPr>
          <w:trHeight w:val="705"/>
        </w:trPr>
        <w:tc>
          <w:tcPr>
            <w:tcW w:w="1276" w:type="dxa"/>
            <w:vAlign w:val="center"/>
          </w:tcPr>
          <w:p w:rsidR="002C293B" w:rsidRPr="00CE0E68" w:rsidRDefault="002C293B" w:rsidP="00A72740">
            <w:pPr>
              <w:tabs>
                <w:tab w:val="left" w:pos="900"/>
              </w:tabs>
              <w:snapToGrid w:val="0"/>
              <w:spacing w:line="36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第四場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93B" w:rsidRPr="00CE0E68" w:rsidRDefault="002C293B" w:rsidP="00A72740">
            <w:pPr>
              <w:tabs>
                <w:tab w:val="left" w:pos="900"/>
              </w:tabs>
              <w:snapToGrid w:val="0"/>
              <w:spacing w:line="36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CE0E68">
              <w:rPr>
                <w:rFonts w:eastAsia="標楷體" w:hint="eastAsia"/>
                <w:sz w:val="28"/>
                <w:szCs w:val="28"/>
              </w:rPr>
              <w:t>台</w:t>
            </w:r>
            <w:r w:rsidR="002A39A8">
              <w:rPr>
                <w:rFonts w:eastAsia="標楷體" w:hint="eastAsia"/>
                <w:sz w:val="28"/>
                <w:szCs w:val="28"/>
              </w:rPr>
              <w:t>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293B" w:rsidRPr="00CE0E68" w:rsidRDefault="002A39A8" w:rsidP="00A72740">
            <w:pPr>
              <w:tabs>
                <w:tab w:val="left" w:pos="900"/>
              </w:tabs>
              <w:snapToGrid w:val="0"/>
              <w:spacing w:line="36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3/10(</w:t>
            </w:r>
            <w:r>
              <w:rPr>
                <w:rFonts w:eastAsia="標楷體" w:hint="eastAsia"/>
                <w:sz w:val="28"/>
                <w:szCs w:val="28"/>
              </w:rPr>
              <w:t>二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2C293B" w:rsidRPr="00CE0E68" w:rsidRDefault="002C293B" w:rsidP="00A72740">
            <w:pPr>
              <w:tabs>
                <w:tab w:val="left" w:pos="900"/>
              </w:tabs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E0E68">
              <w:rPr>
                <w:rFonts w:eastAsia="標楷體" w:hAnsi="標楷體" w:hint="eastAsia"/>
                <w:kern w:val="0"/>
                <w:sz w:val="28"/>
                <w:szCs w:val="28"/>
              </w:rPr>
              <w:t>下午</w:t>
            </w:r>
            <w:r w:rsidR="00A72740">
              <w:rPr>
                <w:rFonts w:eastAsia="標楷體" w:hint="eastAsia"/>
                <w:b/>
                <w:bCs/>
                <w:sz w:val="28"/>
                <w:szCs w:val="28"/>
              </w:rPr>
              <w:t>14:00~16:50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293B" w:rsidRPr="00CE0E68" w:rsidRDefault="002A39A8" w:rsidP="00A72740">
            <w:pPr>
              <w:tabs>
                <w:tab w:val="left" w:pos="900"/>
              </w:tabs>
              <w:snapToGrid w:val="0"/>
              <w:spacing w:line="360" w:lineRule="auto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台北</w:t>
            </w:r>
            <w:r w:rsidRPr="00CE0E68">
              <w:rPr>
                <w:rFonts w:eastAsia="標楷體" w:hAnsi="標楷體" w:hint="eastAsia"/>
                <w:kern w:val="0"/>
                <w:sz w:val="28"/>
                <w:szCs w:val="28"/>
              </w:rPr>
              <w:t>福華文教會館</w:t>
            </w:r>
            <w:r w:rsidRPr="00CE0E68">
              <w:rPr>
                <w:rFonts w:eastAsia="標楷體" w:hAnsi="標楷體" w:hint="eastAsia"/>
                <w:kern w:val="0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2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樓</w:t>
            </w:r>
            <w:r w:rsidRPr="00CE0E68">
              <w:rPr>
                <w:rFonts w:eastAsia="標楷體" w:hAnsi="標楷體" w:hint="eastAsia"/>
                <w:kern w:val="0"/>
                <w:sz w:val="28"/>
                <w:szCs w:val="28"/>
              </w:rPr>
              <w:t>卓越堂</w:t>
            </w:r>
            <w:r w:rsidRPr="00CE0E68">
              <w:rPr>
                <w:rFonts w:eastAsia="標楷體" w:hAnsi="標楷體" w:hint="eastAsia"/>
                <w:kern w:val="0"/>
                <w:sz w:val="28"/>
                <w:szCs w:val="28"/>
              </w:rPr>
              <w:t>)</w:t>
            </w:r>
          </w:p>
        </w:tc>
      </w:tr>
      <w:tr w:rsidR="002C293B" w:rsidRPr="00CE0E68" w:rsidTr="00A72740">
        <w:trPr>
          <w:trHeight w:val="705"/>
        </w:trPr>
        <w:tc>
          <w:tcPr>
            <w:tcW w:w="1276" w:type="dxa"/>
            <w:vAlign w:val="center"/>
          </w:tcPr>
          <w:p w:rsidR="002C293B" w:rsidRPr="00CE0E68" w:rsidRDefault="002C293B" w:rsidP="00A72740">
            <w:pPr>
              <w:tabs>
                <w:tab w:val="left" w:pos="900"/>
              </w:tabs>
              <w:snapToGrid w:val="0"/>
              <w:spacing w:line="36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第五場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93B" w:rsidRPr="00CE0E68" w:rsidRDefault="002A39A8" w:rsidP="00A72740">
            <w:pPr>
              <w:tabs>
                <w:tab w:val="left" w:pos="900"/>
              </w:tabs>
              <w:snapToGrid w:val="0"/>
              <w:spacing w:line="36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新竹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293B" w:rsidRPr="00CE0E68" w:rsidRDefault="002A39A8" w:rsidP="00A72740">
            <w:pPr>
              <w:tabs>
                <w:tab w:val="left" w:pos="900"/>
              </w:tabs>
              <w:snapToGrid w:val="0"/>
              <w:spacing w:line="36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3/12(</w:t>
            </w:r>
            <w:r>
              <w:rPr>
                <w:rFonts w:eastAsia="標楷體" w:hint="eastAsia"/>
                <w:sz w:val="28"/>
                <w:szCs w:val="28"/>
              </w:rPr>
              <w:t>四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2C293B" w:rsidRPr="005A793B" w:rsidRDefault="00A72740" w:rsidP="00A72740">
            <w:pPr>
              <w:snapToGrid w:val="0"/>
              <w:jc w:val="center"/>
              <w:rPr>
                <w:rFonts w:eastAsia="標楷體" w:hint="eastAsia"/>
                <w:b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下</w:t>
            </w:r>
            <w:r w:rsidR="002C293B" w:rsidRPr="00CE0E68">
              <w:rPr>
                <w:rFonts w:eastAsia="標楷體" w:hAnsi="標楷體" w:hint="eastAsia"/>
                <w:kern w:val="0"/>
                <w:sz w:val="28"/>
                <w:szCs w:val="28"/>
              </w:rPr>
              <w:t>午</w:t>
            </w:r>
            <w:r w:rsidR="004F307B"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14:00~16:50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293B" w:rsidRPr="00CE0E68" w:rsidRDefault="002A39A8" w:rsidP="00A72740">
            <w:pPr>
              <w:tabs>
                <w:tab w:val="left" w:pos="900"/>
              </w:tabs>
              <w:snapToGrid w:val="0"/>
              <w:spacing w:line="360" w:lineRule="auto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新竹喜來登大飯店</w:t>
            </w:r>
            <w:r>
              <w:rPr>
                <w:rFonts w:eastAsia="標楷體" w:hint="eastAsia"/>
                <w:sz w:val="28"/>
                <w:szCs w:val="28"/>
              </w:rPr>
              <w:t>(3</w:t>
            </w:r>
            <w:r>
              <w:rPr>
                <w:rFonts w:eastAsia="標楷體" w:hint="eastAsia"/>
                <w:sz w:val="28"/>
                <w:szCs w:val="28"/>
              </w:rPr>
              <w:t>樓宴會廳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</w:tbl>
    <w:p w:rsidR="000B36BD" w:rsidRDefault="000B36BD" w:rsidP="000B36BD">
      <w:pPr>
        <w:snapToGrid w:val="0"/>
        <w:spacing w:line="360" w:lineRule="auto"/>
        <w:jc w:val="both"/>
        <w:rPr>
          <w:rFonts w:eastAsia="標楷體"/>
          <w:b/>
          <w:sz w:val="32"/>
          <w:szCs w:val="32"/>
        </w:rPr>
      </w:pPr>
      <w:r w:rsidRPr="003661A3">
        <w:rPr>
          <w:rFonts w:eastAsia="標楷體" w:hint="eastAsia"/>
          <w:b/>
          <w:sz w:val="32"/>
          <w:szCs w:val="32"/>
        </w:rPr>
        <w:tab/>
      </w:r>
    </w:p>
    <w:p w:rsidR="000B36BD" w:rsidRDefault="00004199" w:rsidP="000B36BD">
      <w:pPr>
        <w:snapToGrid w:val="0"/>
        <w:spacing w:line="360" w:lineRule="auto"/>
        <w:jc w:val="both"/>
        <w:rPr>
          <w:rFonts w:eastAsia="標楷體" w:hint="eastAsia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  <w:r w:rsidR="00AA7C6A">
        <w:rPr>
          <w:rFonts w:eastAsia="標楷體" w:hint="eastAsia"/>
          <w:b/>
          <w:sz w:val="32"/>
          <w:szCs w:val="32"/>
        </w:rPr>
        <w:lastRenderedPageBreak/>
        <w:t>三</w:t>
      </w:r>
      <w:r w:rsidR="000B36BD" w:rsidRPr="003661A3">
        <w:rPr>
          <w:rFonts w:eastAsia="標楷體" w:hint="eastAsia"/>
          <w:b/>
          <w:sz w:val="32"/>
          <w:szCs w:val="32"/>
        </w:rPr>
        <w:t>、</w:t>
      </w:r>
      <w:r w:rsidR="0094336D">
        <w:rPr>
          <w:rFonts w:eastAsia="標楷體" w:hint="eastAsia"/>
          <w:b/>
          <w:sz w:val="32"/>
          <w:szCs w:val="32"/>
        </w:rPr>
        <w:t>主題及</w:t>
      </w:r>
      <w:r w:rsidR="000B36BD" w:rsidRPr="003661A3">
        <w:rPr>
          <w:rFonts w:eastAsia="標楷體" w:hint="eastAsia"/>
          <w:b/>
          <w:sz w:val="32"/>
          <w:szCs w:val="32"/>
        </w:rPr>
        <w:t>議程</w:t>
      </w:r>
    </w:p>
    <w:p w:rsidR="00E41495" w:rsidRDefault="00375EE0" w:rsidP="00375EE0">
      <w:pPr>
        <w:snapToGrid w:val="0"/>
        <w:spacing w:line="360" w:lineRule="auto"/>
        <w:ind w:firstLineChars="112" w:firstLine="359"/>
        <w:jc w:val="both"/>
        <w:rPr>
          <w:rFonts w:eastAsia="標楷體" w:hint="eastAsia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(</w:t>
      </w:r>
      <w:r>
        <w:rPr>
          <w:rFonts w:eastAsia="標楷體" w:hint="eastAsia"/>
          <w:b/>
          <w:sz w:val="32"/>
          <w:szCs w:val="32"/>
        </w:rPr>
        <w:t>一</w:t>
      </w:r>
      <w:r>
        <w:rPr>
          <w:rFonts w:eastAsia="標楷體" w:hint="eastAsia"/>
          <w:b/>
          <w:sz w:val="32"/>
          <w:szCs w:val="32"/>
        </w:rPr>
        <w:t>)</w:t>
      </w:r>
      <w:r w:rsidR="00A72740" w:rsidRPr="00A72740">
        <w:rPr>
          <w:rFonts w:eastAsia="標楷體"/>
          <w:sz w:val="32"/>
          <w:szCs w:val="32"/>
        </w:rPr>
        <w:t xml:space="preserve"> </w:t>
      </w:r>
      <w:r w:rsidR="00A72740" w:rsidRPr="00A72740">
        <w:rPr>
          <w:rFonts w:eastAsia="標楷體"/>
          <w:b/>
          <w:sz w:val="32"/>
          <w:szCs w:val="32"/>
        </w:rPr>
        <w:t>台北第一場、台北第二場</w:t>
      </w:r>
      <w:r w:rsidR="00A72740" w:rsidRPr="00A72740">
        <w:rPr>
          <w:rFonts w:eastAsia="標楷體"/>
          <w:b/>
          <w:sz w:val="32"/>
          <w:szCs w:val="32"/>
        </w:rPr>
        <w:t xml:space="preserve"> (</w:t>
      </w:r>
      <w:r w:rsidR="00A72740" w:rsidRPr="00A72740">
        <w:rPr>
          <w:rFonts w:eastAsia="標楷體"/>
          <w:b/>
          <w:sz w:val="32"/>
          <w:szCs w:val="32"/>
        </w:rPr>
        <w:t>下午場</w:t>
      </w:r>
      <w:r w:rsidR="00A72740" w:rsidRPr="00A72740">
        <w:rPr>
          <w:rFonts w:eastAsia="標楷體"/>
          <w:b/>
          <w:sz w:val="32"/>
          <w:szCs w:val="32"/>
        </w:rPr>
        <w:t>)</w:t>
      </w:r>
    </w:p>
    <w:p w:rsidR="00A72740" w:rsidRPr="003661A3" w:rsidRDefault="00A72740" w:rsidP="00375EE0">
      <w:pPr>
        <w:snapToGrid w:val="0"/>
        <w:spacing w:line="360" w:lineRule="auto"/>
        <w:ind w:firstLineChars="112" w:firstLine="359"/>
        <w:jc w:val="both"/>
        <w:rPr>
          <w:rFonts w:eastAsia="標楷體" w:hint="eastAsia"/>
          <w:b/>
          <w:sz w:val="32"/>
          <w:szCs w:val="32"/>
        </w:rPr>
      </w:pPr>
    </w:p>
    <w:tbl>
      <w:tblPr>
        <w:tblW w:w="0" w:type="auto"/>
        <w:tblInd w:w="64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2160"/>
        <w:gridCol w:w="3963"/>
        <w:gridCol w:w="3083"/>
      </w:tblGrid>
      <w:tr w:rsidR="00A72740" w:rsidRPr="00A72740" w:rsidTr="00A72740">
        <w:trPr>
          <w:trHeight w:val="885"/>
        </w:trPr>
        <w:tc>
          <w:tcPr>
            <w:tcW w:w="216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2740" w:rsidRPr="00A72740" w:rsidRDefault="00A72740" w:rsidP="00A7504D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28"/>
              </w:rPr>
            </w:pPr>
            <w:r w:rsidRPr="00A72740">
              <w:rPr>
                <w:rFonts w:eastAsia="標楷體"/>
                <w:b/>
                <w:bCs/>
                <w:sz w:val="32"/>
                <w:szCs w:val="28"/>
              </w:rPr>
              <w:t>時間</w:t>
            </w:r>
          </w:p>
        </w:tc>
        <w:tc>
          <w:tcPr>
            <w:tcW w:w="704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72740" w:rsidRPr="00A72740" w:rsidRDefault="00A72740" w:rsidP="00A7504D">
            <w:pPr>
              <w:pStyle w:val="a7"/>
              <w:adjustRightInd w:val="0"/>
              <w:spacing w:line="240" w:lineRule="auto"/>
              <w:ind w:leftChars="0" w:left="0" w:firstLineChars="0" w:firstLine="0"/>
              <w:jc w:val="center"/>
              <w:rPr>
                <w:b/>
                <w:sz w:val="32"/>
                <w:szCs w:val="28"/>
              </w:rPr>
            </w:pPr>
            <w:r w:rsidRPr="00A72740">
              <w:rPr>
                <w:b/>
                <w:sz w:val="32"/>
                <w:szCs w:val="28"/>
              </w:rPr>
              <w:t>議</w:t>
            </w:r>
            <w:r w:rsidRPr="00A72740">
              <w:rPr>
                <w:b/>
                <w:sz w:val="32"/>
                <w:szCs w:val="28"/>
              </w:rPr>
              <w:t xml:space="preserve">     </w:t>
            </w:r>
            <w:r w:rsidRPr="00A72740">
              <w:rPr>
                <w:b/>
                <w:sz w:val="32"/>
                <w:szCs w:val="28"/>
              </w:rPr>
              <w:t>程</w:t>
            </w:r>
          </w:p>
        </w:tc>
      </w:tr>
      <w:tr w:rsidR="00A72740" w:rsidRPr="00A72740" w:rsidTr="00A72740">
        <w:trPr>
          <w:trHeight w:val="88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40" w:rsidRPr="00A72740" w:rsidRDefault="00A72740" w:rsidP="00A7504D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6"/>
              </w:rPr>
            </w:pPr>
            <w:r w:rsidRPr="00A72740">
              <w:rPr>
                <w:rFonts w:eastAsia="標楷體"/>
                <w:bCs/>
                <w:sz w:val="28"/>
                <w:szCs w:val="26"/>
              </w:rPr>
              <w:t>13:30~14:00</w:t>
            </w:r>
          </w:p>
        </w:tc>
        <w:tc>
          <w:tcPr>
            <w:tcW w:w="7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740" w:rsidRPr="0017208B" w:rsidRDefault="00A72740" w:rsidP="00A7504D">
            <w:pPr>
              <w:pStyle w:val="a7"/>
              <w:adjustRightInd w:val="0"/>
              <w:spacing w:line="300" w:lineRule="exact"/>
              <w:ind w:leftChars="0" w:left="0" w:firstLine="3"/>
              <w:rPr>
                <w:sz w:val="26"/>
                <w:szCs w:val="26"/>
              </w:rPr>
            </w:pPr>
            <w:r w:rsidRPr="0017208B">
              <w:rPr>
                <w:bCs/>
                <w:sz w:val="26"/>
                <w:szCs w:val="26"/>
              </w:rPr>
              <w:t>報到</w:t>
            </w:r>
          </w:p>
        </w:tc>
      </w:tr>
      <w:tr w:rsidR="00A72740" w:rsidRPr="00A72740" w:rsidTr="00A72740">
        <w:trPr>
          <w:trHeight w:val="88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40" w:rsidRPr="00A72740" w:rsidRDefault="00A72740" w:rsidP="00A7504D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6"/>
              </w:rPr>
            </w:pPr>
            <w:r w:rsidRPr="00A72740">
              <w:rPr>
                <w:rFonts w:eastAsia="標楷體"/>
                <w:bCs/>
                <w:sz w:val="28"/>
                <w:szCs w:val="26"/>
              </w:rPr>
              <w:t>14:00~14:05</w:t>
            </w:r>
          </w:p>
          <w:p w:rsidR="00A72740" w:rsidRPr="00A72740" w:rsidRDefault="00A72740" w:rsidP="00A7504D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6"/>
              </w:rPr>
            </w:pPr>
            <w:r w:rsidRPr="00A72740">
              <w:rPr>
                <w:rFonts w:eastAsia="標楷體"/>
                <w:bCs/>
                <w:sz w:val="28"/>
                <w:szCs w:val="26"/>
              </w:rPr>
              <w:t>(5</w:t>
            </w:r>
            <w:r w:rsidRPr="00A72740">
              <w:rPr>
                <w:rFonts w:eastAsia="標楷體"/>
                <w:bCs/>
                <w:sz w:val="28"/>
                <w:szCs w:val="26"/>
              </w:rPr>
              <w:t>分鐘</w:t>
            </w:r>
            <w:r w:rsidRPr="00A72740">
              <w:rPr>
                <w:rFonts w:eastAsia="標楷體"/>
                <w:bCs/>
                <w:sz w:val="28"/>
                <w:szCs w:val="26"/>
              </w:rPr>
              <w:t>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40" w:rsidRPr="0017208B" w:rsidRDefault="00A72740" w:rsidP="00A7504D">
            <w:pPr>
              <w:pStyle w:val="a7"/>
              <w:adjustRightInd w:val="0"/>
              <w:spacing w:line="300" w:lineRule="exact"/>
              <w:ind w:leftChars="-32" w:left="-77" w:firstLineChars="0" w:firstLine="0"/>
              <w:rPr>
                <w:sz w:val="26"/>
                <w:szCs w:val="26"/>
              </w:rPr>
            </w:pPr>
            <w:r w:rsidRPr="0017208B">
              <w:rPr>
                <w:sz w:val="26"/>
                <w:szCs w:val="26"/>
              </w:rPr>
              <w:t>主辦單位致詞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740" w:rsidRPr="0017208B" w:rsidRDefault="00A72740" w:rsidP="00A7504D">
            <w:pPr>
              <w:pStyle w:val="a7"/>
              <w:adjustRightInd w:val="0"/>
              <w:spacing w:line="300" w:lineRule="exact"/>
              <w:ind w:leftChars="0" w:left="0" w:firstLineChars="0" w:firstLine="0"/>
              <w:jc w:val="both"/>
              <w:rPr>
                <w:sz w:val="26"/>
                <w:szCs w:val="26"/>
              </w:rPr>
            </w:pPr>
            <w:r w:rsidRPr="0017208B">
              <w:rPr>
                <w:rFonts w:hint="eastAsia"/>
                <w:sz w:val="26"/>
                <w:szCs w:val="26"/>
              </w:rPr>
              <w:t>台灣證券交易</w:t>
            </w:r>
            <w:r w:rsidRPr="0017208B">
              <w:rPr>
                <w:sz w:val="26"/>
                <w:szCs w:val="26"/>
              </w:rPr>
              <w:t>所或</w:t>
            </w:r>
          </w:p>
          <w:p w:rsidR="00A72740" w:rsidRPr="0017208B" w:rsidRDefault="00A72740" w:rsidP="00A7504D">
            <w:pPr>
              <w:pStyle w:val="a7"/>
              <w:adjustRightInd w:val="0"/>
              <w:spacing w:line="300" w:lineRule="exact"/>
              <w:ind w:leftChars="0" w:left="0" w:firstLineChars="0" w:firstLine="0"/>
              <w:jc w:val="both"/>
              <w:rPr>
                <w:sz w:val="26"/>
                <w:szCs w:val="26"/>
              </w:rPr>
            </w:pPr>
            <w:r w:rsidRPr="0017208B">
              <w:rPr>
                <w:rFonts w:hint="eastAsia"/>
                <w:sz w:val="26"/>
                <w:szCs w:val="26"/>
              </w:rPr>
              <w:t>證券</w:t>
            </w:r>
            <w:r w:rsidRPr="0017208B">
              <w:rPr>
                <w:sz w:val="26"/>
                <w:szCs w:val="26"/>
              </w:rPr>
              <w:t>櫃買中心主管</w:t>
            </w:r>
          </w:p>
        </w:tc>
      </w:tr>
      <w:tr w:rsidR="00A72740" w:rsidRPr="00A72740" w:rsidTr="00A72740">
        <w:trPr>
          <w:trHeight w:val="88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40" w:rsidRPr="00A72740" w:rsidRDefault="00A72740" w:rsidP="00A7504D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6"/>
              </w:rPr>
            </w:pPr>
            <w:r w:rsidRPr="00A72740">
              <w:rPr>
                <w:rFonts w:eastAsia="標楷體"/>
                <w:bCs/>
                <w:sz w:val="28"/>
                <w:szCs w:val="26"/>
              </w:rPr>
              <w:t>14:05~14:10</w:t>
            </w:r>
          </w:p>
          <w:p w:rsidR="00A72740" w:rsidRPr="00A72740" w:rsidRDefault="00A72740" w:rsidP="00A7504D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6"/>
              </w:rPr>
            </w:pPr>
            <w:r w:rsidRPr="00A72740">
              <w:rPr>
                <w:rFonts w:eastAsia="標楷體"/>
                <w:bCs/>
                <w:sz w:val="28"/>
                <w:szCs w:val="26"/>
              </w:rPr>
              <w:t>(5</w:t>
            </w:r>
            <w:r w:rsidRPr="00A72740">
              <w:rPr>
                <w:rFonts w:eastAsia="標楷體"/>
                <w:bCs/>
                <w:sz w:val="28"/>
                <w:szCs w:val="26"/>
              </w:rPr>
              <w:t>分鐘</w:t>
            </w:r>
            <w:r w:rsidRPr="00A72740">
              <w:rPr>
                <w:rFonts w:eastAsia="標楷體"/>
                <w:bCs/>
                <w:sz w:val="28"/>
                <w:szCs w:val="26"/>
              </w:rPr>
              <w:t>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40" w:rsidRPr="0017208B" w:rsidRDefault="00A72740" w:rsidP="00A7504D">
            <w:pPr>
              <w:pStyle w:val="a7"/>
              <w:adjustRightInd w:val="0"/>
              <w:spacing w:line="300" w:lineRule="exact"/>
              <w:ind w:leftChars="-32" w:left="-77" w:firstLineChars="0" w:firstLine="0"/>
              <w:rPr>
                <w:sz w:val="26"/>
                <w:szCs w:val="26"/>
              </w:rPr>
            </w:pPr>
            <w:r w:rsidRPr="0017208B">
              <w:rPr>
                <w:sz w:val="26"/>
                <w:szCs w:val="26"/>
              </w:rPr>
              <w:t>主管機關致詞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740" w:rsidRPr="0017208B" w:rsidRDefault="00A72740" w:rsidP="00A7504D">
            <w:pPr>
              <w:pStyle w:val="a7"/>
              <w:adjustRightInd w:val="0"/>
              <w:spacing w:line="300" w:lineRule="exact"/>
              <w:ind w:leftChars="0" w:left="0" w:firstLineChars="0" w:firstLine="0"/>
              <w:jc w:val="both"/>
              <w:rPr>
                <w:sz w:val="26"/>
                <w:szCs w:val="26"/>
              </w:rPr>
            </w:pPr>
            <w:r w:rsidRPr="0017208B">
              <w:rPr>
                <w:sz w:val="26"/>
                <w:szCs w:val="26"/>
              </w:rPr>
              <w:t>主管機關長官</w:t>
            </w:r>
          </w:p>
        </w:tc>
      </w:tr>
      <w:tr w:rsidR="00A72740" w:rsidRPr="00A72740" w:rsidTr="00A72740">
        <w:trPr>
          <w:trHeight w:val="88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40" w:rsidRPr="00A72740" w:rsidRDefault="00A72740" w:rsidP="00A7504D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6"/>
              </w:rPr>
            </w:pPr>
            <w:bookmarkStart w:id="0" w:name="_Hlk375644075"/>
            <w:r w:rsidRPr="00A72740">
              <w:rPr>
                <w:rFonts w:eastAsia="標楷體"/>
                <w:bCs/>
                <w:sz w:val="28"/>
                <w:szCs w:val="26"/>
              </w:rPr>
              <w:t>14:10~14:40</w:t>
            </w:r>
          </w:p>
          <w:p w:rsidR="00A72740" w:rsidRPr="00A72740" w:rsidRDefault="00A72740" w:rsidP="00A7504D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6"/>
              </w:rPr>
            </w:pPr>
            <w:r w:rsidRPr="00A72740">
              <w:rPr>
                <w:rFonts w:eastAsia="標楷體"/>
                <w:bCs/>
                <w:sz w:val="28"/>
                <w:szCs w:val="26"/>
              </w:rPr>
              <w:t>(30</w:t>
            </w:r>
            <w:r w:rsidRPr="00A72740">
              <w:rPr>
                <w:rFonts w:eastAsia="標楷體"/>
                <w:bCs/>
                <w:sz w:val="28"/>
                <w:szCs w:val="26"/>
              </w:rPr>
              <w:t>分鐘</w:t>
            </w:r>
            <w:r w:rsidRPr="00A72740">
              <w:rPr>
                <w:rFonts w:eastAsia="標楷體"/>
                <w:bCs/>
                <w:sz w:val="28"/>
                <w:szCs w:val="26"/>
              </w:rPr>
              <w:t>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40" w:rsidRPr="0017208B" w:rsidRDefault="00A72740" w:rsidP="00A7504D">
            <w:pPr>
              <w:pStyle w:val="a7"/>
              <w:adjustRightInd w:val="0"/>
              <w:spacing w:line="300" w:lineRule="exact"/>
              <w:ind w:leftChars="0" w:left="-77" w:firstLineChars="0" w:firstLine="0"/>
              <w:rPr>
                <w:bCs/>
                <w:sz w:val="26"/>
                <w:szCs w:val="26"/>
              </w:rPr>
            </w:pPr>
            <w:r w:rsidRPr="0017208B">
              <w:rPr>
                <w:rFonts w:hint="eastAsia"/>
                <w:sz w:val="26"/>
                <w:szCs w:val="26"/>
              </w:rPr>
              <w:t>電子投票對公司治理之正面影響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740" w:rsidRPr="0017208B" w:rsidRDefault="00A72740" w:rsidP="00A7504D">
            <w:pPr>
              <w:pStyle w:val="a7"/>
              <w:adjustRightInd w:val="0"/>
              <w:spacing w:line="300" w:lineRule="exact"/>
              <w:ind w:leftChars="0" w:left="0" w:firstLineChars="0" w:firstLine="0"/>
              <w:rPr>
                <w:sz w:val="26"/>
                <w:szCs w:val="26"/>
              </w:rPr>
            </w:pPr>
            <w:r w:rsidRPr="0017208B">
              <w:rPr>
                <w:rFonts w:hint="eastAsia"/>
                <w:sz w:val="26"/>
                <w:szCs w:val="26"/>
              </w:rPr>
              <w:t>臺灣集中保管結算所代表</w:t>
            </w:r>
          </w:p>
        </w:tc>
      </w:tr>
      <w:tr w:rsidR="00A72740" w:rsidRPr="00A72740" w:rsidTr="00A72740">
        <w:trPr>
          <w:trHeight w:val="88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40" w:rsidRPr="00A72740" w:rsidRDefault="00A72740" w:rsidP="00A7504D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6"/>
              </w:rPr>
            </w:pPr>
            <w:r w:rsidRPr="00A72740">
              <w:rPr>
                <w:rFonts w:eastAsia="標楷體"/>
                <w:bCs/>
                <w:sz w:val="28"/>
                <w:szCs w:val="26"/>
              </w:rPr>
              <w:t>14:40~15:10</w:t>
            </w:r>
          </w:p>
          <w:p w:rsidR="00A72740" w:rsidRPr="00A72740" w:rsidRDefault="00A72740" w:rsidP="00A7504D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6"/>
              </w:rPr>
            </w:pPr>
            <w:r w:rsidRPr="00A72740">
              <w:rPr>
                <w:rFonts w:eastAsia="標楷體"/>
                <w:bCs/>
                <w:sz w:val="28"/>
                <w:szCs w:val="26"/>
              </w:rPr>
              <w:t>(30</w:t>
            </w:r>
            <w:r w:rsidRPr="00A72740">
              <w:rPr>
                <w:rFonts w:eastAsia="標楷體"/>
                <w:bCs/>
                <w:sz w:val="28"/>
                <w:szCs w:val="26"/>
              </w:rPr>
              <w:t>分鐘</w:t>
            </w:r>
            <w:r w:rsidRPr="00A72740">
              <w:rPr>
                <w:rFonts w:eastAsia="標楷體"/>
                <w:bCs/>
                <w:sz w:val="28"/>
                <w:szCs w:val="26"/>
              </w:rPr>
              <w:t>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40" w:rsidRPr="0017208B" w:rsidRDefault="00A72740" w:rsidP="00A7504D">
            <w:pPr>
              <w:pStyle w:val="a7"/>
              <w:adjustRightInd w:val="0"/>
              <w:spacing w:line="300" w:lineRule="exact"/>
              <w:ind w:leftChars="0" w:left="-77" w:firstLineChars="0" w:firstLine="0"/>
              <w:rPr>
                <w:rFonts w:hint="eastAsia"/>
                <w:sz w:val="26"/>
                <w:szCs w:val="26"/>
              </w:rPr>
            </w:pPr>
            <w:r w:rsidRPr="0017208B">
              <w:rPr>
                <w:rFonts w:hint="eastAsia"/>
                <w:sz w:val="26"/>
                <w:szCs w:val="26"/>
              </w:rPr>
              <w:t>如何提升股務作業</w:t>
            </w:r>
            <w:r w:rsidRPr="0017208B">
              <w:rPr>
                <w:sz w:val="26"/>
                <w:szCs w:val="26"/>
              </w:rPr>
              <w:t>—</w:t>
            </w:r>
            <w:r w:rsidRPr="0017208B">
              <w:rPr>
                <w:rFonts w:hint="eastAsia"/>
                <w:sz w:val="26"/>
                <w:szCs w:val="26"/>
              </w:rPr>
              <w:t>落實公司治理評鑑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740" w:rsidRPr="0017208B" w:rsidRDefault="00A72740" w:rsidP="00A7504D">
            <w:pPr>
              <w:pStyle w:val="a7"/>
              <w:adjustRightInd w:val="0"/>
              <w:spacing w:line="300" w:lineRule="exact"/>
              <w:ind w:leftChars="0" w:left="0" w:firstLineChars="0" w:firstLine="0"/>
              <w:jc w:val="both"/>
              <w:rPr>
                <w:sz w:val="26"/>
                <w:szCs w:val="26"/>
              </w:rPr>
            </w:pPr>
            <w:r w:rsidRPr="0017208B">
              <w:rPr>
                <w:rFonts w:hint="eastAsia"/>
                <w:sz w:val="26"/>
                <w:szCs w:val="26"/>
              </w:rPr>
              <w:t>中華民國公開發行公司股務協會代表</w:t>
            </w:r>
          </w:p>
        </w:tc>
      </w:tr>
      <w:tr w:rsidR="00A72740" w:rsidRPr="00A72740" w:rsidTr="00A72740">
        <w:trPr>
          <w:trHeight w:val="88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40" w:rsidRPr="00A72740" w:rsidRDefault="00A72740" w:rsidP="00A7504D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6"/>
              </w:rPr>
            </w:pPr>
            <w:r w:rsidRPr="00A72740">
              <w:rPr>
                <w:rFonts w:eastAsia="標楷體"/>
                <w:bCs/>
                <w:sz w:val="28"/>
                <w:szCs w:val="26"/>
              </w:rPr>
              <w:t>15:10~15:25</w:t>
            </w:r>
          </w:p>
          <w:p w:rsidR="00A72740" w:rsidRPr="00A72740" w:rsidRDefault="00A72740" w:rsidP="00A7504D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6"/>
              </w:rPr>
            </w:pPr>
            <w:r w:rsidRPr="00A72740">
              <w:rPr>
                <w:rFonts w:eastAsia="標楷體"/>
                <w:bCs/>
                <w:sz w:val="28"/>
                <w:szCs w:val="26"/>
              </w:rPr>
              <w:t>(15</w:t>
            </w:r>
            <w:r w:rsidRPr="00A72740">
              <w:rPr>
                <w:rFonts w:eastAsia="標楷體"/>
                <w:bCs/>
                <w:sz w:val="28"/>
                <w:szCs w:val="26"/>
              </w:rPr>
              <w:t>分鐘</w:t>
            </w:r>
            <w:r w:rsidRPr="00A72740">
              <w:rPr>
                <w:rFonts w:eastAsia="標楷體"/>
                <w:bCs/>
                <w:sz w:val="28"/>
                <w:szCs w:val="26"/>
              </w:rPr>
              <w:t>)</w:t>
            </w:r>
          </w:p>
        </w:tc>
        <w:tc>
          <w:tcPr>
            <w:tcW w:w="7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740" w:rsidRPr="0017208B" w:rsidRDefault="00A72740" w:rsidP="00A7504D">
            <w:pPr>
              <w:pStyle w:val="a7"/>
              <w:adjustRightInd w:val="0"/>
              <w:spacing w:line="300" w:lineRule="exact"/>
              <w:ind w:leftChars="0" w:left="0" w:firstLineChars="0" w:firstLine="0"/>
              <w:rPr>
                <w:sz w:val="26"/>
                <w:szCs w:val="26"/>
              </w:rPr>
            </w:pPr>
            <w:r w:rsidRPr="0017208B">
              <w:rPr>
                <w:sz w:val="26"/>
                <w:szCs w:val="26"/>
              </w:rPr>
              <w:t>中場休息</w:t>
            </w:r>
          </w:p>
        </w:tc>
      </w:tr>
      <w:tr w:rsidR="00A72740" w:rsidRPr="00A72740" w:rsidTr="00A72740">
        <w:trPr>
          <w:trHeight w:val="88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40" w:rsidRPr="00A72740" w:rsidRDefault="00A72740" w:rsidP="00A7504D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6"/>
              </w:rPr>
            </w:pPr>
            <w:r w:rsidRPr="00A72740">
              <w:rPr>
                <w:rFonts w:eastAsia="標楷體"/>
                <w:bCs/>
                <w:sz w:val="28"/>
                <w:szCs w:val="26"/>
              </w:rPr>
              <w:t>15:25~16:25</w:t>
            </w:r>
          </w:p>
          <w:p w:rsidR="00A72740" w:rsidRPr="00A72740" w:rsidRDefault="00A72740" w:rsidP="00A7504D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6"/>
              </w:rPr>
            </w:pPr>
            <w:r w:rsidRPr="00A72740">
              <w:rPr>
                <w:rFonts w:eastAsia="標楷體"/>
                <w:bCs/>
                <w:sz w:val="28"/>
                <w:szCs w:val="26"/>
              </w:rPr>
              <w:t>(60</w:t>
            </w:r>
            <w:r w:rsidRPr="00A72740">
              <w:rPr>
                <w:rFonts w:eastAsia="標楷體"/>
                <w:bCs/>
                <w:sz w:val="28"/>
                <w:szCs w:val="26"/>
              </w:rPr>
              <w:t>分鐘</w:t>
            </w:r>
            <w:r w:rsidRPr="00A72740">
              <w:rPr>
                <w:rFonts w:eastAsia="標楷體"/>
                <w:bCs/>
                <w:sz w:val="28"/>
                <w:szCs w:val="26"/>
              </w:rPr>
              <w:t>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40" w:rsidRPr="0017208B" w:rsidRDefault="00A72740" w:rsidP="00A7504D">
            <w:pPr>
              <w:pStyle w:val="a7"/>
              <w:adjustRightInd w:val="0"/>
              <w:spacing w:line="300" w:lineRule="exact"/>
              <w:ind w:leftChars="0" w:left="-77" w:firstLineChars="0" w:firstLine="0"/>
              <w:rPr>
                <w:bCs/>
                <w:color w:val="000000"/>
                <w:sz w:val="26"/>
                <w:szCs w:val="26"/>
              </w:rPr>
            </w:pPr>
            <w:r w:rsidRPr="0017208B">
              <w:rPr>
                <w:rFonts w:hint="eastAsia"/>
                <w:bCs/>
                <w:color w:val="000000"/>
                <w:sz w:val="26"/>
                <w:szCs w:val="26"/>
              </w:rPr>
              <w:t>公司治理評鑑系統介紹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740" w:rsidRPr="0017208B" w:rsidRDefault="00A72740" w:rsidP="00A7504D">
            <w:pPr>
              <w:pStyle w:val="a7"/>
              <w:adjustRightInd w:val="0"/>
              <w:spacing w:line="300" w:lineRule="exact"/>
              <w:ind w:leftChars="0" w:left="0" w:firstLineChars="0" w:firstLine="0"/>
              <w:rPr>
                <w:sz w:val="26"/>
                <w:szCs w:val="26"/>
              </w:rPr>
            </w:pPr>
            <w:r w:rsidRPr="0017208B">
              <w:rPr>
                <w:rFonts w:hint="eastAsia"/>
                <w:sz w:val="26"/>
                <w:szCs w:val="26"/>
              </w:rPr>
              <w:t>台灣證券交易</w:t>
            </w:r>
            <w:r w:rsidRPr="0017208B">
              <w:rPr>
                <w:sz w:val="26"/>
                <w:szCs w:val="26"/>
              </w:rPr>
              <w:t>所</w:t>
            </w:r>
            <w:r w:rsidRPr="0017208B">
              <w:rPr>
                <w:rFonts w:hint="eastAsia"/>
                <w:sz w:val="26"/>
                <w:szCs w:val="26"/>
              </w:rPr>
              <w:t>代表</w:t>
            </w:r>
          </w:p>
        </w:tc>
      </w:tr>
      <w:tr w:rsidR="00A72740" w:rsidRPr="00A72740" w:rsidTr="0081524A">
        <w:trPr>
          <w:trHeight w:val="1701"/>
        </w:trPr>
        <w:tc>
          <w:tcPr>
            <w:tcW w:w="2160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72740" w:rsidRPr="00A72740" w:rsidRDefault="00A72740" w:rsidP="00A7504D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6"/>
              </w:rPr>
            </w:pPr>
            <w:r w:rsidRPr="00A72740">
              <w:rPr>
                <w:rFonts w:eastAsia="標楷體"/>
                <w:bCs/>
                <w:sz w:val="28"/>
                <w:szCs w:val="26"/>
              </w:rPr>
              <w:t>16:25~16:50</w:t>
            </w:r>
          </w:p>
          <w:p w:rsidR="00A72740" w:rsidRPr="00A72740" w:rsidRDefault="00A72740" w:rsidP="00A7504D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6"/>
              </w:rPr>
            </w:pPr>
            <w:r w:rsidRPr="00A72740">
              <w:rPr>
                <w:rFonts w:eastAsia="標楷體"/>
                <w:bCs/>
                <w:sz w:val="28"/>
                <w:szCs w:val="26"/>
              </w:rPr>
              <w:t>(25</w:t>
            </w:r>
            <w:r w:rsidRPr="00A72740">
              <w:rPr>
                <w:rFonts w:eastAsia="標楷體"/>
                <w:bCs/>
                <w:sz w:val="28"/>
                <w:szCs w:val="26"/>
              </w:rPr>
              <w:t>分鐘</w:t>
            </w:r>
            <w:r w:rsidRPr="00A72740">
              <w:rPr>
                <w:rFonts w:eastAsia="標楷體"/>
                <w:bCs/>
                <w:sz w:val="28"/>
                <w:szCs w:val="26"/>
              </w:rPr>
              <w:t>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72740" w:rsidRPr="0017208B" w:rsidRDefault="00A72740" w:rsidP="00A7504D">
            <w:pPr>
              <w:pStyle w:val="a7"/>
              <w:adjustRightInd w:val="0"/>
              <w:spacing w:line="300" w:lineRule="exact"/>
              <w:ind w:leftChars="0" w:left="-77" w:firstLineChars="0" w:firstLine="0"/>
              <w:rPr>
                <w:bCs/>
                <w:sz w:val="26"/>
                <w:szCs w:val="26"/>
              </w:rPr>
            </w:pPr>
            <w:r w:rsidRPr="0017208B">
              <w:rPr>
                <w:sz w:val="26"/>
                <w:szCs w:val="26"/>
              </w:rPr>
              <w:t>公司治理評鑑</w:t>
            </w:r>
            <w:r w:rsidRPr="0017208B">
              <w:rPr>
                <w:sz w:val="26"/>
                <w:szCs w:val="26"/>
              </w:rPr>
              <w:t xml:space="preserve"> Q&amp;A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A72740" w:rsidRPr="0017208B" w:rsidRDefault="00A72740" w:rsidP="00A7504D">
            <w:pPr>
              <w:pStyle w:val="a7"/>
              <w:adjustRightInd w:val="0"/>
              <w:spacing w:line="300" w:lineRule="exact"/>
              <w:ind w:leftChars="14" w:left="34" w:firstLineChars="0" w:firstLine="1"/>
              <w:rPr>
                <w:rFonts w:hint="eastAsia"/>
                <w:sz w:val="26"/>
                <w:szCs w:val="26"/>
              </w:rPr>
            </w:pPr>
            <w:r w:rsidRPr="0017208B">
              <w:rPr>
                <w:rFonts w:hint="eastAsia"/>
                <w:sz w:val="26"/>
                <w:szCs w:val="26"/>
              </w:rPr>
              <w:t>台灣證券交易所、證券櫃買中心、臺灣集中保管結算所、中華民國公開發行公司股務協會、證券基金會</w:t>
            </w:r>
          </w:p>
        </w:tc>
      </w:tr>
      <w:bookmarkEnd w:id="0"/>
    </w:tbl>
    <w:p w:rsidR="00375EE0" w:rsidRPr="00A72740" w:rsidRDefault="00375EE0" w:rsidP="000B36BD">
      <w:pPr>
        <w:snapToGrid w:val="0"/>
        <w:spacing w:line="360" w:lineRule="auto"/>
        <w:ind w:firstLine="480"/>
        <w:jc w:val="both"/>
        <w:rPr>
          <w:rFonts w:eastAsia="標楷體"/>
          <w:b/>
          <w:sz w:val="32"/>
          <w:szCs w:val="32"/>
        </w:rPr>
      </w:pPr>
    </w:p>
    <w:p w:rsidR="00375EE0" w:rsidRDefault="00375EE0" w:rsidP="00375EE0">
      <w:pPr>
        <w:snapToGrid w:val="0"/>
        <w:spacing w:line="360" w:lineRule="auto"/>
        <w:ind w:firstLine="480"/>
        <w:jc w:val="both"/>
        <w:rPr>
          <w:rFonts w:eastAsia="標楷體" w:hint="eastAsia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  <w:r>
        <w:rPr>
          <w:rFonts w:eastAsia="標楷體" w:hint="eastAsia"/>
          <w:b/>
          <w:sz w:val="32"/>
          <w:szCs w:val="32"/>
        </w:rPr>
        <w:lastRenderedPageBreak/>
        <w:t>(</w:t>
      </w:r>
      <w:r>
        <w:rPr>
          <w:rFonts w:eastAsia="標楷體" w:hint="eastAsia"/>
          <w:b/>
          <w:sz w:val="32"/>
          <w:szCs w:val="32"/>
        </w:rPr>
        <w:t>二</w:t>
      </w:r>
      <w:r>
        <w:rPr>
          <w:rFonts w:eastAsia="標楷體" w:hint="eastAsia"/>
          <w:b/>
          <w:sz w:val="32"/>
          <w:szCs w:val="32"/>
        </w:rPr>
        <w:t>)</w:t>
      </w:r>
      <w:r w:rsidR="00A72740" w:rsidRPr="00A72740">
        <w:rPr>
          <w:rFonts w:eastAsia="標楷體"/>
          <w:sz w:val="32"/>
          <w:szCs w:val="32"/>
        </w:rPr>
        <w:t xml:space="preserve"> </w:t>
      </w:r>
      <w:r w:rsidR="00A72740" w:rsidRPr="00A72740">
        <w:rPr>
          <w:rFonts w:eastAsia="標楷體"/>
          <w:b/>
          <w:sz w:val="32"/>
          <w:szCs w:val="32"/>
        </w:rPr>
        <w:t>新竹場及台中場</w:t>
      </w:r>
      <w:r w:rsidR="00A72740" w:rsidRPr="00A72740">
        <w:rPr>
          <w:rFonts w:eastAsia="標楷體" w:hint="eastAsia"/>
          <w:b/>
          <w:sz w:val="32"/>
          <w:szCs w:val="32"/>
        </w:rPr>
        <w:t>(</w:t>
      </w:r>
      <w:r w:rsidR="00A72740" w:rsidRPr="00A72740">
        <w:rPr>
          <w:rFonts w:eastAsia="標楷體" w:hint="eastAsia"/>
          <w:b/>
          <w:sz w:val="32"/>
          <w:szCs w:val="32"/>
        </w:rPr>
        <w:t>下午場</w:t>
      </w:r>
      <w:r w:rsidR="00A72740" w:rsidRPr="00A72740">
        <w:rPr>
          <w:rFonts w:eastAsia="標楷體" w:hint="eastAsia"/>
          <w:b/>
          <w:sz w:val="32"/>
          <w:szCs w:val="32"/>
        </w:rPr>
        <w:t>)</w:t>
      </w:r>
    </w:p>
    <w:p w:rsidR="00A72740" w:rsidRPr="003661A3" w:rsidRDefault="00A72740" w:rsidP="00375EE0">
      <w:pPr>
        <w:snapToGrid w:val="0"/>
        <w:spacing w:line="360" w:lineRule="auto"/>
        <w:ind w:firstLine="480"/>
        <w:jc w:val="both"/>
        <w:rPr>
          <w:rFonts w:eastAsia="標楷體" w:hint="eastAsia"/>
          <w:b/>
          <w:sz w:val="32"/>
          <w:szCs w:val="32"/>
        </w:rPr>
      </w:pPr>
    </w:p>
    <w:tbl>
      <w:tblPr>
        <w:tblW w:w="0" w:type="auto"/>
        <w:tblInd w:w="64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60"/>
        <w:gridCol w:w="3963"/>
        <w:gridCol w:w="3083"/>
      </w:tblGrid>
      <w:tr w:rsidR="00A72740" w:rsidRPr="008E3038" w:rsidTr="00A72740">
        <w:trPr>
          <w:trHeight w:val="885"/>
        </w:trPr>
        <w:tc>
          <w:tcPr>
            <w:tcW w:w="2160" w:type="dxa"/>
            <w:shd w:val="clear" w:color="auto" w:fill="D9D9D9"/>
            <w:vAlign w:val="center"/>
          </w:tcPr>
          <w:p w:rsidR="00A72740" w:rsidRPr="00A72740" w:rsidRDefault="00A72740" w:rsidP="00A7504D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28"/>
              </w:rPr>
            </w:pPr>
            <w:r w:rsidRPr="00A72740">
              <w:rPr>
                <w:rFonts w:eastAsia="標楷體"/>
                <w:b/>
                <w:bCs/>
                <w:sz w:val="32"/>
                <w:szCs w:val="28"/>
              </w:rPr>
              <w:t>時間</w:t>
            </w:r>
          </w:p>
        </w:tc>
        <w:tc>
          <w:tcPr>
            <w:tcW w:w="7046" w:type="dxa"/>
            <w:gridSpan w:val="2"/>
            <w:shd w:val="clear" w:color="auto" w:fill="D9D9D9"/>
            <w:vAlign w:val="center"/>
          </w:tcPr>
          <w:p w:rsidR="00A72740" w:rsidRPr="00A72740" w:rsidRDefault="00A72740" w:rsidP="00A7504D">
            <w:pPr>
              <w:pStyle w:val="a7"/>
              <w:adjustRightInd w:val="0"/>
              <w:spacing w:line="240" w:lineRule="auto"/>
              <w:ind w:leftChars="0" w:left="0" w:firstLineChars="0" w:firstLine="0"/>
              <w:jc w:val="center"/>
              <w:rPr>
                <w:b/>
                <w:sz w:val="32"/>
                <w:szCs w:val="28"/>
              </w:rPr>
            </w:pPr>
            <w:r w:rsidRPr="00A72740">
              <w:rPr>
                <w:b/>
                <w:sz w:val="32"/>
                <w:szCs w:val="28"/>
              </w:rPr>
              <w:t>議</w:t>
            </w:r>
            <w:r w:rsidRPr="00A72740">
              <w:rPr>
                <w:b/>
                <w:sz w:val="32"/>
                <w:szCs w:val="28"/>
              </w:rPr>
              <w:t xml:space="preserve">     </w:t>
            </w:r>
            <w:r w:rsidRPr="00A72740">
              <w:rPr>
                <w:b/>
                <w:sz w:val="32"/>
                <w:szCs w:val="28"/>
              </w:rPr>
              <w:t>程</w:t>
            </w:r>
          </w:p>
        </w:tc>
      </w:tr>
      <w:tr w:rsidR="00A72740" w:rsidRPr="00E467DA" w:rsidTr="00A72740">
        <w:trPr>
          <w:trHeight w:val="885"/>
        </w:trPr>
        <w:tc>
          <w:tcPr>
            <w:tcW w:w="2160" w:type="dxa"/>
            <w:vAlign w:val="center"/>
          </w:tcPr>
          <w:p w:rsidR="00A72740" w:rsidRPr="0081524A" w:rsidRDefault="00A72740" w:rsidP="00A7504D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6"/>
              </w:rPr>
            </w:pPr>
            <w:r w:rsidRPr="0081524A">
              <w:rPr>
                <w:rFonts w:eastAsia="標楷體"/>
                <w:bCs/>
                <w:sz w:val="28"/>
                <w:szCs w:val="26"/>
              </w:rPr>
              <w:t>13:30~14:0</w:t>
            </w:r>
            <w:r w:rsidRPr="0081524A">
              <w:rPr>
                <w:rFonts w:eastAsia="標楷體" w:hint="eastAsia"/>
                <w:bCs/>
                <w:sz w:val="28"/>
                <w:szCs w:val="26"/>
              </w:rPr>
              <w:t>0</w:t>
            </w:r>
          </w:p>
        </w:tc>
        <w:tc>
          <w:tcPr>
            <w:tcW w:w="7046" w:type="dxa"/>
            <w:gridSpan w:val="2"/>
            <w:vAlign w:val="center"/>
          </w:tcPr>
          <w:p w:rsidR="00A72740" w:rsidRPr="0017208B" w:rsidRDefault="00A72740" w:rsidP="00A7504D">
            <w:pPr>
              <w:pStyle w:val="a7"/>
              <w:adjustRightInd w:val="0"/>
              <w:spacing w:line="300" w:lineRule="exact"/>
              <w:ind w:leftChars="0" w:left="0" w:firstLine="3"/>
              <w:rPr>
                <w:sz w:val="26"/>
                <w:szCs w:val="26"/>
              </w:rPr>
            </w:pPr>
            <w:r w:rsidRPr="0017208B">
              <w:rPr>
                <w:bCs/>
                <w:sz w:val="26"/>
                <w:szCs w:val="26"/>
              </w:rPr>
              <w:t>報到</w:t>
            </w:r>
          </w:p>
        </w:tc>
      </w:tr>
      <w:tr w:rsidR="00A72740" w:rsidRPr="008E3038" w:rsidTr="00A72740">
        <w:trPr>
          <w:trHeight w:val="885"/>
        </w:trPr>
        <w:tc>
          <w:tcPr>
            <w:tcW w:w="2160" w:type="dxa"/>
            <w:vAlign w:val="center"/>
          </w:tcPr>
          <w:p w:rsidR="00A72740" w:rsidRPr="0081524A" w:rsidRDefault="00A72740" w:rsidP="00A7504D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6"/>
              </w:rPr>
            </w:pPr>
            <w:r w:rsidRPr="0081524A">
              <w:rPr>
                <w:rFonts w:eastAsia="標楷體"/>
                <w:bCs/>
                <w:sz w:val="28"/>
                <w:szCs w:val="26"/>
              </w:rPr>
              <w:t>14:0</w:t>
            </w:r>
            <w:r w:rsidRPr="0081524A">
              <w:rPr>
                <w:rFonts w:eastAsia="標楷體" w:hint="eastAsia"/>
                <w:bCs/>
                <w:sz w:val="28"/>
                <w:szCs w:val="26"/>
              </w:rPr>
              <w:t>0</w:t>
            </w:r>
            <w:r w:rsidRPr="0081524A">
              <w:rPr>
                <w:rFonts w:eastAsia="標楷體"/>
                <w:bCs/>
                <w:sz w:val="28"/>
                <w:szCs w:val="26"/>
              </w:rPr>
              <w:t>~14:</w:t>
            </w:r>
            <w:r w:rsidRPr="0081524A">
              <w:rPr>
                <w:rFonts w:eastAsia="標楷體" w:hint="eastAsia"/>
                <w:bCs/>
                <w:sz w:val="28"/>
                <w:szCs w:val="26"/>
              </w:rPr>
              <w:t>10</w:t>
            </w:r>
          </w:p>
          <w:p w:rsidR="00A72740" w:rsidRPr="0081524A" w:rsidRDefault="00A72740" w:rsidP="00A7504D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6"/>
              </w:rPr>
            </w:pPr>
            <w:r w:rsidRPr="0081524A">
              <w:rPr>
                <w:rFonts w:eastAsia="標楷體"/>
                <w:bCs/>
                <w:sz w:val="28"/>
                <w:szCs w:val="26"/>
              </w:rPr>
              <w:t>(</w:t>
            </w:r>
            <w:r w:rsidRPr="0081524A">
              <w:rPr>
                <w:rFonts w:eastAsia="標楷體" w:hint="eastAsia"/>
                <w:bCs/>
                <w:sz w:val="28"/>
                <w:szCs w:val="26"/>
              </w:rPr>
              <w:t>10</w:t>
            </w:r>
            <w:r w:rsidRPr="0081524A">
              <w:rPr>
                <w:rFonts w:eastAsia="標楷體"/>
                <w:bCs/>
                <w:sz w:val="28"/>
                <w:szCs w:val="26"/>
              </w:rPr>
              <w:t>分鐘</w:t>
            </w:r>
            <w:r w:rsidRPr="0081524A">
              <w:rPr>
                <w:rFonts w:eastAsia="標楷體"/>
                <w:bCs/>
                <w:sz w:val="28"/>
                <w:szCs w:val="26"/>
              </w:rPr>
              <w:t>)</w:t>
            </w:r>
          </w:p>
        </w:tc>
        <w:tc>
          <w:tcPr>
            <w:tcW w:w="3963" w:type="dxa"/>
            <w:vAlign w:val="center"/>
          </w:tcPr>
          <w:p w:rsidR="00A72740" w:rsidRPr="0017208B" w:rsidRDefault="00A72740" w:rsidP="00A7504D">
            <w:pPr>
              <w:pStyle w:val="a7"/>
              <w:adjustRightInd w:val="0"/>
              <w:spacing w:line="300" w:lineRule="exact"/>
              <w:ind w:leftChars="-32" w:left="-77" w:firstLineChars="0" w:firstLine="0"/>
              <w:rPr>
                <w:sz w:val="26"/>
                <w:szCs w:val="26"/>
              </w:rPr>
            </w:pPr>
            <w:r w:rsidRPr="0017208B">
              <w:rPr>
                <w:sz w:val="26"/>
                <w:szCs w:val="26"/>
              </w:rPr>
              <w:t>主辦單位致詞</w:t>
            </w:r>
          </w:p>
        </w:tc>
        <w:tc>
          <w:tcPr>
            <w:tcW w:w="3083" w:type="dxa"/>
            <w:vAlign w:val="center"/>
          </w:tcPr>
          <w:p w:rsidR="00A72740" w:rsidRPr="0017208B" w:rsidRDefault="00A72740" w:rsidP="00A7504D">
            <w:pPr>
              <w:pStyle w:val="a7"/>
              <w:adjustRightInd w:val="0"/>
              <w:spacing w:line="300" w:lineRule="exact"/>
              <w:ind w:leftChars="0" w:left="0" w:firstLineChars="0" w:firstLine="0"/>
              <w:jc w:val="both"/>
              <w:rPr>
                <w:sz w:val="26"/>
                <w:szCs w:val="26"/>
              </w:rPr>
            </w:pPr>
            <w:r w:rsidRPr="0017208B">
              <w:rPr>
                <w:rFonts w:hint="eastAsia"/>
                <w:sz w:val="26"/>
                <w:szCs w:val="26"/>
              </w:rPr>
              <w:t>台灣證券交易</w:t>
            </w:r>
            <w:r w:rsidRPr="0017208B">
              <w:rPr>
                <w:sz w:val="26"/>
                <w:szCs w:val="26"/>
              </w:rPr>
              <w:t>所或</w:t>
            </w:r>
          </w:p>
          <w:p w:rsidR="00A72740" w:rsidRPr="0017208B" w:rsidRDefault="00A72740" w:rsidP="00A7504D">
            <w:pPr>
              <w:pStyle w:val="a7"/>
              <w:adjustRightInd w:val="0"/>
              <w:spacing w:line="300" w:lineRule="exact"/>
              <w:ind w:leftChars="0" w:left="0" w:firstLineChars="0" w:firstLine="0"/>
              <w:jc w:val="both"/>
              <w:rPr>
                <w:sz w:val="26"/>
                <w:szCs w:val="26"/>
              </w:rPr>
            </w:pPr>
            <w:r w:rsidRPr="0017208B">
              <w:rPr>
                <w:rFonts w:hint="eastAsia"/>
                <w:sz w:val="26"/>
                <w:szCs w:val="26"/>
              </w:rPr>
              <w:t>證券</w:t>
            </w:r>
            <w:r w:rsidRPr="0017208B">
              <w:rPr>
                <w:sz w:val="26"/>
                <w:szCs w:val="26"/>
              </w:rPr>
              <w:t>櫃買中心主管</w:t>
            </w:r>
          </w:p>
        </w:tc>
      </w:tr>
      <w:tr w:rsidR="00A72740" w:rsidRPr="00BD5437" w:rsidTr="00A72740">
        <w:trPr>
          <w:trHeight w:val="885"/>
        </w:trPr>
        <w:tc>
          <w:tcPr>
            <w:tcW w:w="2160" w:type="dxa"/>
            <w:vAlign w:val="center"/>
          </w:tcPr>
          <w:p w:rsidR="00A72740" w:rsidRPr="0081524A" w:rsidRDefault="00A72740" w:rsidP="00A7504D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6"/>
              </w:rPr>
            </w:pPr>
            <w:r w:rsidRPr="0081524A">
              <w:rPr>
                <w:rFonts w:eastAsia="標楷體"/>
                <w:bCs/>
                <w:sz w:val="28"/>
                <w:szCs w:val="26"/>
              </w:rPr>
              <w:t>14:10~14:40</w:t>
            </w:r>
          </w:p>
          <w:p w:rsidR="00A72740" w:rsidRPr="0081524A" w:rsidRDefault="00A72740" w:rsidP="00A7504D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6"/>
              </w:rPr>
            </w:pPr>
            <w:r w:rsidRPr="0081524A">
              <w:rPr>
                <w:rFonts w:eastAsia="標楷體"/>
                <w:bCs/>
                <w:sz w:val="28"/>
                <w:szCs w:val="26"/>
              </w:rPr>
              <w:t>(30</w:t>
            </w:r>
            <w:r w:rsidRPr="0081524A">
              <w:rPr>
                <w:rFonts w:eastAsia="標楷體"/>
                <w:bCs/>
                <w:sz w:val="28"/>
                <w:szCs w:val="26"/>
              </w:rPr>
              <w:t>分鐘</w:t>
            </w:r>
            <w:r w:rsidRPr="0081524A">
              <w:rPr>
                <w:rFonts w:eastAsia="標楷體"/>
                <w:bCs/>
                <w:sz w:val="28"/>
                <w:szCs w:val="26"/>
              </w:rPr>
              <w:t>)</w:t>
            </w:r>
          </w:p>
        </w:tc>
        <w:tc>
          <w:tcPr>
            <w:tcW w:w="3963" w:type="dxa"/>
            <w:vAlign w:val="center"/>
          </w:tcPr>
          <w:p w:rsidR="00A72740" w:rsidRPr="0017208B" w:rsidRDefault="00A72740" w:rsidP="00A7504D">
            <w:pPr>
              <w:pStyle w:val="a7"/>
              <w:adjustRightInd w:val="0"/>
              <w:spacing w:line="300" w:lineRule="exact"/>
              <w:ind w:leftChars="0" w:left="-77" w:firstLineChars="0" w:firstLine="0"/>
              <w:rPr>
                <w:bCs/>
                <w:sz w:val="26"/>
                <w:szCs w:val="26"/>
              </w:rPr>
            </w:pPr>
            <w:r w:rsidRPr="0017208B">
              <w:rPr>
                <w:rFonts w:hint="eastAsia"/>
                <w:sz w:val="26"/>
                <w:szCs w:val="26"/>
              </w:rPr>
              <w:t>電子投票對公司治理之正面影響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A72740" w:rsidRPr="0017208B" w:rsidRDefault="00A72740" w:rsidP="00A7504D">
            <w:pPr>
              <w:pStyle w:val="a7"/>
              <w:adjustRightInd w:val="0"/>
              <w:spacing w:line="300" w:lineRule="exact"/>
              <w:ind w:leftChars="0" w:left="0" w:firstLineChars="0" w:firstLine="0"/>
              <w:rPr>
                <w:sz w:val="26"/>
                <w:szCs w:val="26"/>
              </w:rPr>
            </w:pPr>
            <w:r w:rsidRPr="0017208B">
              <w:rPr>
                <w:rFonts w:hint="eastAsia"/>
                <w:sz w:val="26"/>
                <w:szCs w:val="26"/>
              </w:rPr>
              <w:t>臺灣集中保管結算所代表</w:t>
            </w:r>
          </w:p>
        </w:tc>
      </w:tr>
      <w:tr w:rsidR="00A72740" w:rsidRPr="00BD5437" w:rsidTr="00A72740">
        <w:trPr>
          <w:trHeight w:val="885"/>
        </w:trPr>
        <w:tc>
          <w:tcPr>
            <w:tcW w:w="2160" w:type="dxa"/>
            <w:vAlign w:val="center"/>
          </w:tcPr>
          <w:p w:rsidR="00A72740" w:rsidRPr="0081524A" w:rsidRDefault="00A72740" w:rsidP="00A7504D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6"/>
              </w:rPr>
            </w:pPr>
            <w:r w:rsidRPr="0081524A">
              <w:rPr>
                <w:rFonts w:eastAsia="標楷體"/>
                <w:bCs/>
                <w:sz w:val="28"/>
                <w:szCs w:val="26"/>
              </w:rPr>
              <w:t>14:40~15:10</w:t>
            </w:r>
          </w:p>
          <w:p w:rsidR="00A72740" w:rsidRPr="0081524A" w:rsidRDefault="00A72740" w:rsidP="00A7504D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6"/>
              </w:rPr>
            </w:pPr>
            <w:r w:rsidRPr="0081524A">
              <w:rPr>
                <w:rFonts w:eastAsia="標楷體"/>
                <w:bCs/>
                <w:sz w:val="28"/>
                <w:szCs w:val="26"/>
              </w:rPr>
              <w:t>(30</w:t>
            </w:r>
            <w:r w:rsidRPr="0081524A">
              <w:rPr>
                <w:rFonts w:eastAsia="標楷體"/>
                <w:bCs/>
                <w:sz w:val="28"/>
                <w:szCs w:val="26"/>
              </w:rPr>
              <w:t>分鐘</w:t>
            </w:r>
            <w:r w:rsidRPr="0081524A">
              <w:rPr>
                <w:rFonts w:eastAsia="標楷體"/>
                <w:bCs/>
                <w:sz w:val="28"/>
                <w:szCs w:val="26"/>
              </w:rPr>
              <w:t>)</w:t>
            </w:r>
          </w:p>
        </w:tc>
        <w:tc>
          <w:tcPr>
            <w:tcW w:w="3963" w:type="dxa"/>
            <w:vAlign w:val="center"/>
          </w:tcPr>
          <w:p w:rsidR="00A72740" w:rsidRPr="0017208B" w:rsidRDefault="00A72740" w:rsidP="00A7504D">
            <w:pPr>
              <w:pStyle w:val="a7"/>
              <w:adjustRightInd w:val="0"/>
              <w:spacing w:line="300" w:lineRule="exact"/>
              <w:ind w:leftChars="0" w:left="-77" w:firstLineChars="0" w:firstLine="0"/>
              <w:rPr>
                <w:rFonts w:hint="eastAsia"/>
                <w:sz w:val="26"/>
                <w:szCs w:val="26"/>
              </w:rPr>
            </w:pPr>
            <w:r w:rsidRPr="0017208B">
              <w:rPr>
                <w:rFonts w:hint="eastAsia"/>
                <w:sz w:val="26"/>
                <w:szCs w:val="26"/>
              </w:rPr>
              <w:t>如何提升股務作業</w:t>
            </w:r>
            <w:r w:rsidRPr="0017208B">
              <w:rPr>
                <w:sz w:val="26"/>
                <w:szCs w:val="26"/>
              </w:rPr>
              <w:t>—</w:t>
            </w:r>
            <w:r w:rsidRPr="0017208B">
              <w:rPr>
                <w:rFonts w:hint="eastAsia"/>
                <w:sz w:val="26"/>
                <w:szCs w:val="26"/>
              </w:rPr>
              <w:t>落實公司治理評鑑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A72740" w:rsidRPr="0017208B" w:rsidRDefault="00A72740" w:rsidP="00A7504D">
            <w:pPr>
              <w:pStyle w:val="a7"/>
              <w:adjustRightInd w:val="0"/>
              <w:spacing w:line="300" w:lineRule="exact"/>
              <w:ind w:leftChars="0" w:left="0" w:firstLineChars="0" w:firstLine="0"/>
              <w:jc w:val="both"/>
              <w:rPr>
                <w:sz w:val="26"/>
                <w:szCs w:val="26"/>
              </w:rPr>
            </w:pPr>
            <w:r w:rsidRPr="0017208B">
              <w:rPr>
                <w:rFonts w:hint="eastAsia"/>
                <w:sz w:val="26"/>
                <w:szCs w:val="26"/>
              </w:rPr>
              <w:t>中華民國公開發行公司股務協會代表</w:t>
            </w:r>
          </w:p>
        </w:tc>
      </w:tr>
      <w:tr w:rsidR="00A72740" w:rsidRPr="00E467DA" w:rsidTr="00A72740">
        <w:trPr>
          <w:trHeight w:val="885"/>
        </w:trPr>
        <w:tc>
          <w:tcPr>
            <w:tcW w:w="2160" w:type="dxa"/>
            <w:vAlign w:val="center"/>
          </w:tcPr>
          <w:p w:rsidR="00A72740" w:rsidRPr="0081524A" w:rsidRDefault="00A72740" w:rsidP="00A7504D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6"/>
              </w:rPr>
            </w:pPr>
            <w:r w:rsidRPr="0081524A">
              <w:rPr>
                <w:rFonts w:eastAsia="標楷體"/>
                <w:bCs/>
                <w:sz w:val="28"/>
                <w:szCs w:val="26"/>
              </w:rPr>
              <w:t>15:10~15:25</w:t>
            </w:r>
          </w:p>
          <w:p w:rsidR="00A72740" w:rsidRPr="0081524A" w:rsidRDefault="00A72740" w:rsidP="00A7504D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6"/>
              </w:rPr>
            </w:pPr>
            <w:r w:rsidRPr="0081524A">
              <w:rPr>
                <w:rFonts w:eastAsia="標楷體"/>
                <w:bCs/>
                <w:sz w:val="28"/>
                <w:szCs w:val="26"/>
              </w:rPr>
              <w:t>(15</w:t>
            </w:r>
            <w:r w:rsidRPr="0081524A">
              <w:rPr>
                <w:rFonts w:eastAsia="標楷體"/>
                <w:bCs/>
                <w:sz w:val="28"/>
                <w:szCs w:val="26"/>
              </w:rPr>
              <w:t>分鐘</w:t>
            </w:r>
            <w:r w:rsidRPr="0081524A">
              <w:rPr>
                <w:rFonts w:eastAsia="標楷體"/>
                <w:bCs/>
                <w:sz w:val="28"/>
                <w:szCs w:val="26"/>
              </w:rPr>
              <w:t>)</w:t>
            </w:r>
          </w:p>
        </w:tc>
        <w:tc>
          <w:tcPr>
            <w:tcW w:w="7046" w:type="dxa"/>
            <w:gridSpan w:val="2"/>
            <w:vAlign w:val="center"/>
          </w:tcPr>
          <w:p w:rsidR="00A72740" w:rsidRPr="0017208B" w:rsidRDefault="00A72740" w:rsidP="00A7504D">
            <w:pPr>
              <w:pStyle w:val="a7"/>
              <w:adjustRightInd w:val="0"/>
              <w:spacing w:line="300" w:lineRule="exact"/>
              <w:ind w:leftChars="0" w:left="0" w:firstLineChars="0" w:firstLine="0"/>
              <w:rPr>
                <w:sz w:val="26"/>
                <w:szCs w:val="26"/>
              </w:rPr>
            </w:pPr>
            <w:r w:rsidRPr="0017208B">
              <w:rPr>
                <w:sz w:val="26"/>
                <w:szCs w:val="26"/>
              </w:rPr>
              <w:t>中場休息</w:t>
            </w:r>
          </w:p>
        </w:tc>
      </w:tr>
      <w:tr w:rsidR="00A72740" w:rsidRPr="008E3038" w:rsidTr="00A72740">
        <w:trPr>
          <w:trHeight w:val="885"/>
        </w:trPr>
        <w:tc>
          <w:tcPr>
            <w:tcW w:w="2160" w:type="dxa"/>
            <w:vAlign w:val="center"/>
          </w:tcPr>
          <w:p w:rsidR="00A72740" w:rsidRPr="0081524A" w:rsidRDefault="00A72740" w:rsidP="00A7504D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6"/>
              </w:rPr>
            </w:pPr>
            <w:r w:rsidRPr="0081524A">
              <w:rPr>
                <w:rFonts w:eastAsia="標楷體"/>
                <w:bCs/>
                <w:sz w:val="28"/>
                <w:szCs w:val="26"/>
              </w:rPr>
              <w:t>15:25~16:25</w:t>
            </w:r>
          </w:p>
          <w:p w:rsidR="00A72740" w:rsidRPr="0081524A" w:rsidRDefault="00A72740" w:rsidP="00A7504D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6"/>
              </w:rPr>
            </w:pPr>
            <w:r w:rsidRPr="0081524A">
              <w:rPr>
                <w:rFonts w:eastAsia="標楷體"/>
                <w:bCs/>
                <w:sz w:val="28"/>
                <w:szCs w:val="26"/>
              </w:rPr>
              <w:t>(60</w:t>
            </w:r>
            <w:r w:rsidRPr="0081524A">
              <w:rPr>
                <w:rFonts w:eastAsia="標楷體"/>
                <w:bCs/>
                <w:sz w:val="28"/>
                <w:szCs w:val="26"/>
              </w:rPr>
              <w:t>分鐘</w:t>
            </w:r>
            <w:r w:rsidRPr="0081524A">
              <w:rPr>
                <w:rFonts w:eastAsia="標楷體"/>
                <w:bCs/>
                <w:sz w:val="28"/>
                <w:szCs w:val="26"/>
              </w:rPr>
              <w:t>)</w:t>
            </w:r>
          </w:p>
        </w:tc>
        <w:tc>
          <w:tcPr>
            <w:tcW w:w="3963" w:type="dxa"/>
            <w:vAlign w:val="center"/>
          </w:tcPr>
          <w:p w:rsidR="00A72740" w:rsidRPr="0017208B" w:rsidRDefault="00A72740" w:rsidP="00A7504D">
            <w:pPr>
              <w:pStyle w:val="a7"/>
              <w:adjustRightInd w:val="0"/>
              <w:spacing w:line="300" w:lineRule="exact"/>
              <w:ind w:leftChars="0" w:left="-77" w:firstLineChars="0" w:firstLine="0"/>
              <w:rPr>
                <w:bCs/>
                <w:color w:val="000000"/>
                <w:sz w:val="26"/>
                <w:szCs w:val="26"/>
              </w:rPr>
            </w:pPr>
            <w:r w:rsidRPr="0017208B">
              <w:rPr>
                <w:rFonts w:hint="eastAsia"/>
                <w:bCs/>
                <w:color w:val="000000"/>
                <w:sz w:val="26"/>
                <w:szCs w:val="26"/>
              </w:rPr>
              <w:t>公司治理評鑑系統介紹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A72740" w:rsidRPr="0017208B" w:rsidRDefault="00A72740" w:rsidP="00A7504D">
            <w:pPr>
              <w:pStyle w:val="a7"/>
              <w:adjustRightInd w:val="0"/>
              <w:spacing w:line="300" w:lineRule="exact"/>
              <w:ind w:leftChars="0" w:left="0" w:firstLineChars="0" w:firstLine="0"/>
              <w:rPr>
                <w:sz w:val="26"/>
                <w:szCs w:val="26"/>
              </w:rPr>
            </w:pPr>
            <w:r w:rsidRPr="0017208B">
              <w:rPr>
                <w:rFonts w:hint="eastAsia"/>
                <w:sz w:val="26"/>
                <w:szCs w:val="26"/>
              </w:rPr>
              <w:t>台灣證券交易</w:t>
            </w:r>
            <w:r w:rsidRPr="0017208B">
              <w:rPr>
                <w:sz w:val="26"/>
                <w:szCs w:val="26"/>
              </w:rPr>
              <w:t>所</w:t>
            </w:r>
            <w:r w:rsidRPr="0017208B">
              <w:rPr>
                <w:rFonts w:hint="eastAsia"/>
                <w:sz w:val="26"/>
                <w:szCs w:val="26"/>
              </w:rPr>
              <w:t>代表</w:t>
            </w:r>
          </w:p>
        </w:tc>
      </w:tr>
      <w:tr w:rsidR="00A72740" w:rsidTr="0081524A">
        <w:trPr>
          <w:trHeight w:val="1701"/>
        </w:trPr>
        <w:tc>
          <w:tcPr>
            <w:tcW w:w="2160" w:type="dxa"/>
            <w:vAlign w:val="center"/>
          </w:tcPr>
          <w:p w:rsidR="00A72740" w:rsidRPr="0081524A" w:rsidRDefault="00A72740" w:rsidP="00A7504D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6"/>
              </w:rPr>
            </w:pPr>
            <w:r w:rsidRPr="0081524A">
              <w:rPr>
                <w:rFonts w:eastAsia="標楷體"/>
                <w:bCs/>
                <w:sz w:val="28"/>
                <w:szCs w:val="26"/>
              </w:rPr>
              <w:t>16:25~16:50</w:t>
            </w:r>
          </w:p>
          <w:p w:rsidR="00A72740" w:rsidRPr="0081524A" w:rsidRDefault="00A72740" w:rsidP="00A7504D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6"/>
              </w:rPr>
            </w:pPr>
            <w:r w:rsidRPr="0081524A">
              <w:rPr>
                <w:rFonts w:eastAsia="標楷體"/>
                <w:bCs/>
                <w:sz w:val="28"/>
                <w:szCs w:val="26"/>
              </w:rPr>
              <w:t>(25</w:t>
            </w:r>
            <w:r w:rsidRPr="0081524A">
              <w:rPr>
                <w:rFonts w:eastAsia="標楷體"/>
                <w:bCs/>
                <w:sz w:val="28"/>
                <w:szCs w:val="26"/>
              </w:rPr>
              <w:t>分鐘</w:t>
            </w:r>
            <w:r w:rsidRPr="0081524A">
              <w:rPr>
                <w:rFonts w:eastAsia="標楷體"/>
                <w:bCs/>
                <w:sz w:val="28"/>
                <w:szCs w:val="26"/>
              </w:rPr>
              <w:t>)</w:t>
            </w:r>
          </w:p>
        </w:tc>
        <w:tc>
          <w:tcPr>
            <w:tcW w:w="3963" w:type="dxa"/>
            <w:vAlign w:val="center"/>
          </w:tcPr>
          <w:p w:rsidR="00A72740" w:rsidRPr="0017208B" w:rsidRDefault="00A72740" w:rsidP="00A7504D">
            <w:pPr>
              <w:pStyle w:val="a7"/>
              <w:adjustRightInd w:val="0"/>
              <w:spacing w:line="300" w:lineRule="exact"/>
              <w:ind w:leftChars="0" w:left="-77" w:firstLineChars="0" w:firstLine="0"/>
              <w:rPr>
                <w:bCs/>
                <w:sz w:val="26"/>
                <w:szCs w:val="26"/>
              </w:rPr>
            </w:pPr>
            <w:r w:rsidRPr="0017208B">
              <w:rPr>
                <w:sz w:val="26"/>
                <w:szCs w:val="26"/>
              </w:rPr>
              <w:t>公司治理評鑑</w:t>
            </w:r>
            <w:r w:rsidRPr="0017208B">
              <w:rPr>
                <w:sz w:val="26"/>
                <w:szCs w:val="26"/>
              </w:rPr>
              <w:t xml:space="preserve"> Q&amp;A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A72740" w:rsidRPr="0017208B" w:rsidRDefault="00A72740" w:rsidP="00A7504D">
            <w:pPr>
              <w:pStyle w:val="a7"/>
              <w:adjustRightInd w:val="0"/>
              <w:spacing w:line="300" w:lineRule="exact"/>
              <w:ind w:leftChars="14" w:left="34" w:firstLineChars="0" w:firstLine="1"/>
              <w:rPr>
                <w:rFonts w:hint="eastAsia"/>
                <w:sz w:val="26"/>
                <w:szCs w:val="26"/>
              </w:rPr>
            </w:pPr>
            <w:r w:rsidRPr="0017208B">
              <w:rPr>
                <w:rFonts w:hint="eastAsia"/>
                <w:sz w:val="26"/>
                <w:szCs w:val="26"/>
              </w:rPr>
              <w:t>台灣證券交易所、證券櫃買中心、臺灣集中保管結算所、中華民國公開發行公司股務協會、證券基金會</w:t>
            </w:r>
          </w:p>
        </w:tc>
      </w:tr>
    </w:tbl>
    <w:p w:rsidR="001762AB" w:rsidRPr="00A72740" w:rsidRDefault="001762AB" w:rsidP="000B36BD">
      <w:pPr>
        <w:snapToGrid w:val="0"/>
        <w:spacing w:line="360" w:lineRule="auto"/>
        <w:ind w:firstLine="480"/>
        <w:jc w:val="both"/>
        <w:rPr>
          <w:rFonts w:eastAsia="標楷體"/>
          <w:b/>
          <w:sz w:val="32"/>
          <w:szCs w:val="32"/>
        </w:rPr>
      </w:pPr>
    </w:p>
    <w:p w:rsidR="0094336D" w:rsidRDefault="001762AB" w:rsidP="000B36BD">
      <w:pPr>
        <w:snapToGrid w:val="0"/>
        <w:spacing w:line="360" w:lineRule="auto"/>
        <w:ind w:firstLine="480"/>
        <w:jc w:val="both"/>
        <w:rPr>
          <w:rFonts w:eastAsia="標楷體" w:hint="eastAsia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:rsidR="001762AB" w:rsidRDefault="001762AB" w:rsidP="001762AB">
      <w:pPr>
        <w:snapToGrid w:val="0"/>
        <w:spacing w:line="360" w:lineRule="auto"/>
        <w:ind w:firstLine="480"/>
        <w:jc w:val="both"/>
        <w:rPr>
          <w:rFonts w:eastAsia="標楷體" w:hint="eastAsia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(</w:t>
      </w:r>
      <w:r w:rsidR="008F4A36">
        <w:rPr>
          <w:rFonts w:eastAsia="標楷體" w:hint="eastAsia"/>
          <w:b/>
          <w:sz w:val="32"/>
          <w:szCs w:val="32"/>
        </w:rPr>
        <w:t>三</w:t>
      </w:r>
      <w:r>
        <w:rPr>
          <w:rFonts w:eastAsia="標楷體" w:hint="eastAsia"/>
          <w:b/>
          <w:sz w:val="32"/>
          <w:szCs w:val="32"/>
        </w:rPr>
        <w:t>)</w:t>
      </w:r>
      <w:r w:rsidR="00A72740" w:rsidRPr="00A72740">
        <w:rPr>
          <w:rFonts w:eastAsia="標楷體"/>
          <w:sz w:val="32"/>
          <w:szCs w:val="32"/>
        </w:rPr>
        <w:t xml:space="preserve"> </w:t>
      </w:r>
      <w:r w:rsidR="00A72740" w:rsidRPr="00A72740">
        <w:rPr>
          <w:rFonts w:eastAsia="標楷體"/>
          <w:b/>
          <w:sz w:val="32"/>
          <w:szCs w:val="32"/>
        </w:rPr>
        <w:t>高雄場</w:t>
      </w:r>
      <w:r w:rsidR="00A72740" w:rsidRPr="00A72740">
        <w:rPr>
          <w:rFonts w:eastAsia="標楷體"/>
          <w:b/>
          <w:sz w:val="32"/>
          <w:szCs w:val="32"/>
        </w:rPr>
        <w:t>(</w:t>
      </w:r>
      <w:r w:rsidR="00A72740" w:rsidRPr="00A72740">
        <w:rPr>
          <w:rFonts w:eastAsia="標楷體"/>
          <w:b/>
          <w:sz w:val="32"/>
          <w:szCs w:val="32"/>
        </w:rPr>
        <w:t>上午場</w:t>
      </w:r>
      <w:r w:rsidR="00A72740" w:rsidRPr="00A72740">
        <w:rPr>
          <w:rFonts w:eastAsia="標楷體"/>
          <w:b/>
          <w:sz w:val="32"/>
          <w:szCs w:val="32"/>
        </w:rPr>
        <w:t>)</w:t>
      </w:r>
    </w:p>
    <w:p w:rsidR="00A72740" w:rsidRPr="003661A3" w:rsidRDefault="00A72740" w:rsidP="001762AB">
      <w:pPr>
        <w:snapToGrid w:val="0"/>
        <w:spacing w:line="360" w:lineRule="auto"/>
        <w:ind w:firstLine="480"/>
        <w:jc w:val="both"/>
        <w:rPr>
          <w:rFonts w:eastAsia="標楷體" w:hint="eastAsia"/>
          <w:b/>
          <w:sz w:val="32"/>
          <w:szCs w:val="32"/>
        </w:rPr>
      </w:pPr>
    </w:p>
    <w:tbl>
      <w:tblPr>
        <w:tblW w:w="0" w:type="auto"/>
        <w:tblInd w:w="64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60"/>
        <w:gridCol w:w="3963"/>
        <w:gridCol w:w="3083"/>
      </w:tblGrid>
      <w:tr w:rsidR="00A72740" w:rsidRPr="008E3038" w:rsidTr="00A72740">
        <w:trPr>
          <w:trHeight w:val="885"/>
        </w:trPr>
        <w:tc>
          <w:tcPr>
            <w:tcW w:w="2160" w:type="dxa"/>
            <w:shd w:val="clear" w:color="auto" w:fill="D9D9D9"/>
            <w:vAlign w:val="center"/>
          </w:tcPr>
          <w:p w:rsidR="00A72740" w:rsidRPr="00A72740" w:rsidRDefault="00A72740" w:rsidP="00A7504D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28"/>
              </w:rPr>
            </w:pPr>
            <w:r w:rsidRPr="00A72740">
              <w:rPr>
                <w:rFonts w:eastAsia="標楷體"/>
                <w:b/>
                <w:bCs/>
                <w:sz w:val="32"/>
                <w:szCs w:val="28"/>
              </w:rPr>
              <w:t>時間</w:t>
            </w:r>
          </w:p>
        </w:tc>
        <w:tc>
          <w:tcPr>
            <w:tcW w:w="7046" w:type="dxa"/>
            <w:gridSpan w:val="2"/>
            <w:shd w:val="clear" w:color="auto" w:fill="D9D9D9"/>
            <w:vAlign w:val="center"/>
          </w:tcPr>
          <w:p w:rsidR="00A72740" w:rsidRPr="00A72740" w:rsidRDefault="00A72740" w:rsidP="00A72740">
            <w:pPr>
              <w:pStyle w:val="a7"/>
              <w:adjustRightInd w:val="0"/>
              <w:spacing w:line="240" w:lineRule="auto"/>
              <w:ind w:leftChars="-45" w:left="-108" w:firstLineChars="38" w:firstLine="122"/>
              <w:jc w:val="center"/>
              <w:rPr>
                <w:b/>
                <w:sz w:val="32"/>
                <w:szCs w:val="28"/>
              </w:rPr>
            </w:pPr>
            <w:r w:rsidRPr="00A72740">
              <w:rPr>
                <w:b/>
                <w:sz w:val="32"/>
                <w:szCs w:val="28"/>
              </w:rPr>
              <w:t>議</w:t>
            </w:r>
            <w:r w:rsidRPr="00A72740">
              <w:rPr>
                <w:b/>
                <w:sz w:val="32"/>
                <w:szCs w:val="28"/>
              </w:rPr>
              <w:t xml:space="preserve">     </w:t>
            </w:r>
            <w:r w:rsidRPr="00A72740">
              <w:rPr>
                <w:b/>
                <w:sz w:val="32"/>
                <w:szCs w:val="28"/>
              </w:rPr>
              <w:t>程</w:t>
            </w:r>
          </w:p>
        </w:tc>
      </w:tr>
      <w:tr w:rsidR="00A72740" w:rsidRPr="008E3038" w:rsidTr="00A72740">
        <w:trPr>
          <w:trHeight w:val="885"/>
        </w:trPr>
        <w:tc>
          <w:tcPr>
            <w:tcW w:w="2160" w:type="dxa"/>
            <w:vAlign w:val="center"/>
          </w:tcPr>
          <w:p w:rsidR="00A72740" w:rsidRPr="0081524A" w:rsidRDefault="00A72740" w:rsidP="00A7504D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6"/>
              </w:rPr>
            </w:pPr>
            <w:r w:rsidRPr="0081524A">
              <w:rPr>
                <w:rFonts w:eastAsia="標楷體"/>
                <w:bCs/>
                <w:sz w:val="28"/>
                <w:szCs w:val="26"/>
              </w:rPr>
              <w:t>8:30~9:00</w:t>
            </w:r>
          </w:p>
        </w:tc>
        <w:tc>
          <w:tcPr>
            <w:tcW w:w="7046" w:type="dxa"/>
            <w:gridSpan w:val="2"/>
            <w:vAlign w:val="center"/>
          </w:tcPr>
          <w:p w:rsidR="00A72740" w:rsidRPr="0017208B" w:rsidRDefault="00A72740" w:rsidP="0017208B">
            <w:pPr>
              <w:pStyle w:val="a7"/>
              <w:adjustRightInd w:val="0"/>
              <w:spacing w:line="300" w:lineRule="exact"/>
              <w:ind w:leftChars="-45" w:left="-108" w:firstLineChars="38" w:firstLine="99"/>
              <w:rPr>
                <w:sz w:val="26"/>
                <w:szCs w:val="26"/>
              </w:rPr>
            </w:pPr>
            <w:r w:rsidRPr="0017208B">
              <w:rPr>
                <w:bCs/>
                <w:sz w:val="26"/>
                <w:szCs w:val="26"/>
              </w:rPr>
              <w:t>報到</w:t>
            </w:r>
          </w:p>
        </w:tc>
      </w:tr>
      <w:tr w:rsidR="00A72740" w:rsidRPr="008E3038" w:rsidTr="00A72740">
        <w:trPr>
          <w:trHeight w:val="885"/>
        </w:trPr>
        <w:tc>
          <w:tcPr>
            <w:tcW w:w="2160" w:type="dxa"/>
            <w:vAlign w:val="center"/>
          </w:tcPr>
          <w:p w:rsidR="00A72740" w:rsidRPr="0081524A" w:rsidRDefault="00A72740" w:rsidP="00A7504D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6"/>
              </w:rPr>
            </w:pPr>
            <w:r w:rsidRPr="0081524A">
              <w:rPr>
                <w:rFonts w:eastAsia="標楷體"/>
                <w:bCs/>
                <w:sz w:val="28"/>
                <w:szCs w:val="26"/>
              </w:rPr>
              <w:t>9:00~9:</w:t>
            </w:r>
            <w:r w:rsidRPr="0081524A">
              <w:rPr>
                <w:rFonts w:eastAsia="標楷體" w:hint="eastAsia"/>
                <w:bCs/>
                <w:sz w:val="28"/>
                <w:szCs w:val="26"/>
              </w:rPr>
              <w:t>10</w:t>
            </w:r>
          </w:p>
          <w:p w:rsidR="00A72740" w:rsidRPr="0081524A" w:rsidRDefault="00A72740" w:rsidP="00D66345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6"/>
              </w:rPr>
            </w:pPr>
            <w:r w:rsidRPr="0081524A">
              <w:rPr>
                <w:rFonts w:eastAsia="標楷體"/>
                <w:bCs/>
                <w:sz w:val="28"/>
                <w:szCs w:val="26"/>
              </w:rPr>
              <w:t>(</w:t>
            </w:r>
            <w:r w:rsidR="00D66345">
              <w:rPr>
                <w:rFonts w:eastAsia="標楷體" w:hint="eastAsia"/>
                <w:bCs/>
                <w:sz w:val="28"/>
                <w:szCs w:val="26"/>
              </w:rPr>
              <w:t>10</w:t>
            </w:r>
            <w:r w:rsidRPr="0081524A">
              <w:rPr>
                <w:rFonts w:eastAsia="標楷體"/>
                <w:bCs/>
                <w:sz w:val="28"/>
                <w:szCs w:val="26"/>
              </w:rPr>
              <w:t>分鐘</w:t>
            </w:r>
            <w:r w:rsidRPr="0081524A">
              <w:rPr>
                <w:rFonts w:eastAsia="標楷體"/>
                <w:bCs/>
                <w:sz w:val="28"/>
                <w:szCs w:val="26"/>
              </w:rPr>
              <w:t>)</w:t>
            </w:r>
          </w:p>
        </w:tc>
        <w:tc>
          <w:tcPr>
            <w:tcW w:w="3963" w:type="dxa"/>
            <w:vAlign w:val="center"/>
          </w:tcPr>
          <w:p w:rsidR="00A72740" w:rsidRPr="0017208B" w:rsidRDefault="00A72740" w:rsidP="00A7504D">
            <w:pPr>
              <w:pStyle w:val="a7"/>
              <w:adjustRightInd w:val="0"/>
              <w:spacing w:line="300" w:lineRule="exact"/>
              <w:ind w:leftChars="-32" w:left="-77" w:firstLineChars="0" w:firstLine="0"/>
              <w:rPr>
                <w:sz w:val="26"/>
                <w:szCs w:val="26"/>
              </w:rPr>
            </w:pPr>
            <w:r w:rsidRPr="0017208B">
              <w:rPr>
                <w:sz w:val="26"/>
                <w:szCs w:val="26"/>
              </w:rPr>
              <w:t>主辦單位致詞</w:t>
            </w:r>
          </w:p>
        </w:tc>
        <w:tc>
          <w:tcPr>
            <w:tcW w:w="3083" w:type="dxa"/>
            <w:vAlign w:val="center"/>
          </w:tcPr>
          <w:p w:rsidR="00A72740" w:rsidRPr="0017208B" w:rsidRDefault="00A72740" w:rsidP="00A7504D">
            <w:pPr>
              <w:pStyle w:val="a7"/>
              <w:adjustRightInd w:val="0"/>
              <w:spacing w:line="300" w:lineRule="exact"/>
              <w:ind w:leftChars="0" w:left="0" w:firstLineChars="0" w:firstLine="0"/>
              <w:jc w:val="both"/>
              <w:rPr>
                <w:sz w:val="26"/>
                <w:szCs w:val="26"/>
              </w:rPr>
            </w:pPr>
            <w:r w:rsidRPr="0017208B">
              <w:rPr>
                <w:rFonts w:hint="eastAsia"/>
                <w:sz w:val="26"/>
                <w:szCs w:val="26"/>
              </w:rPr>
              <w:t>台灣證券交易</w:t>
            </w:r>
            <w:r w:rsidRPr="0017208B">
              <w:rPr>
                <w:sz w:val="26"/>
                <w:szCs w:val="26"/>
              </w:rPr>
              <w:t>所或</w:t>
            </w:r>
          </w:p>
          <w:p w:rsidR="00A72740" w:rsidRPr="0017208B" w:rsidRDefault="00A72740" w:rsidP="00A7504D">
            <w:pPr>
              <w:pStyle w:val="a7"/>
              <w:adjustRightInd w:val="0"/>
              <w:spacing w:line="300" w:lineRule="exact"/>
              <w:ind w:leftChars="0" w:left="0" w:firstLineChars="0" w:firstLine="0"/>
              <w:jc w:val="both"/>
              <w:rPr>
                <w:sz w:val="26"/>
                <w:szCs w:val="26"/>
              </w:rPr>
            </w:pPr>
            <w:r w:rsidRPr="0017208B">
              <w:rPr>
                <w:rFonts w:hint="eastAsia"/>
                <w:sz w:val="26"/>
                <w:szCs w:val="26"/>
              </w:rPr>
              <w:t>證券</w:t>
            </w:r>
            <w:r w:rsidRPr="0017208B">
              <w:rPr>
                <w:sz w:val="26"/>
                <w:szCs w:val="26"/>
              </w:rPr>
              <w:t>櫃買中心主管</w:t>
            </w:r>
          </w:p>
        </w:tc>
      </w:tr>
      <w:tr w:rsidR="00A72740" w:rsidRPr="008E3038" w:rsidTr="00A72740">
        <w:trPr>
          <w:trHeight w:val="885"/>
        </w:trPr>
        <w:tc>
          <w:tcPr>
            <w:tcW w:w="2160" w:type="dxa"/>
            <w:vAlign w:val="center"/>
          </w:tcPr>
          <w:p w:rsidR="00A72740" w:rsidRPr="0081524A" w:rsidRDefault="00A72740" w:rsidP="00A7504D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6"/>
              </w:rPr>
            </w:pPr>
            <w:r w:rsidRPr="0081524A">
              <w:rPr>
                <w:rFonts w:eastAsia="標楷體"/>
                <w:bCs/>
                <w:sz w:val="28"/>
                <w:szCs w:val="26"/>
              </w:rPr>
              <w:t>9:10~9:40</w:t>
            </w:r>
          </w:p>
          <w:p w:rsidR="00A72740" w:rsidRPr="0081524A" w:rsidRDefault="00A72740" w:rsidP="00A7504D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6"/>
              </w:rPr>
            </w:pPr>
            <w:r w:rsidRPr="0081524A">
              <w:rPr>
                <w:rFonts w:eastAsia="標楷體"/>
                <w:bCs/>
                <w:sz w:val="28"/>
                <w:szCs w:val="26"/>
              </w:rPr>
              <w:t>(30</w:t>
            </w:r>
            <w:r w:rsidRPr="0081524A">
              <w:rPr>
                <w:rFonts w:eastAsia="標楷體"/>
                <w:bCs/>
                <w:sz w:val="28"/>
                <w:szCs w:val="26"/>
              </w:rPr>
              <w:t>分鐘</w:t>
            </w:r>
            <w:r w:rsidRPr="0081524A">
              <w:rPr>
                <w:rFonts w:eastAsia="標楷體"/>
                <w:bCs/>
                <w:sz w:val="28"/>
                <w:szCs w:val="26"/>
              </w:rPr>
              <w:t>)</w:t>
            </w:r>
          </w:p>
        </w:tc>
        <w:tc>
          <w:tcPr>
            <w:tcW w:w="3963" w:type="dxa"/>
            <w:vAlign w:val="center"/>
          </w:tcPr>
          <w:p w:rsidR="00A72740" w:rsidRPr="0017208B" w:rsidRDefault="00A72740" w:rsidP="00A7504D">
            <w:pPr>
              <w:pStyle w:val="a7"/>
              <w:adjustRightInd w:val="0"/>
              <w:spacing w:line="300" w:lineRule="exact"/>
              <w:ind w:leftChars="0" w:left="-77" w:firstLineChars="0" w:firstLine="0"/>
              <w:rPr>
                <w:bCs/>
                <w:sz w:val="26"/>
                <w:szCs w:val="26"/>
              </w:rPr>
            </w:pPr>
            <w:r w:rsidRPr="0017208B">
              <w:rPr>
                <w:rFonts w:hint="eastAsia"/>
                <w:sz w:val="26"/>
                <w:szCs w:val="26"/>
              </w:rPr>
              <w:t>電子投票對公司治理之正面影響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A72740" w:rsidRPr="0017208B" w:rsidRDefault="00A72740" w:rsidP="00A7504D">
            <w:pPr>
              <w:pStyle w:val="a7"/>
              <w:adjustRightInd w:val="0"/>
              <w:spacing w:line="300" w:lineRule="exact"/>
              <w:ind w:leftChars="0" w:left="0" w:firstLineChars="0" w:firstLine="0"/>
              <w:rPr>
                <w:sz w:val="26"/>
                <w:szCs w:val="26"/>
              </w:rPr>
            </w:pPr>
            <w:r w:rsidRPr="0017208B">
              <w:rPr>
                <w:rFonts w:hint="eastAsia"/>
                <w:sz w:val="26"/>
                <w:szCs w:val="26"/>
              </w:rPr>
              <w:t>臺灣集中保管結算所代表</w:t>
            </w:r>
          </w:p>
        </w:tc>
      </w:tr>
      <w:tr w:rsidR="00A72740" w:rsidRPr="008E3038" w:rsidTr="00A72740">
        <w:trPr>
          <w:trHeight w:val="885"/>
        </w:trPr>
        <w:tc>
          <w:tcPr>
            <w:tcW w:w="2160" w:type="dxa"/>
            <w:vAlign w:val="center"/>
          </w:tcPr>
          <w:p w:rsidR="00A72740" w:rsidRPr="0081524A" w:rsidRDefault="00A72740" w:rsidP="00A7504D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6"/>
              </w:rPr>
            </w:pPr>
            <w:r w:rsidRPr="0081524A">
              <w:rPr>
                <w:rFonts w:eastAsia="標楷體"/>
                <w:bCs/>
                <w:sz w:val="28"/>
                <w:szCs w:val="26"/>
              </w:rPr>
              <w:t>9:40~10:10</w:t>
            </w:r>
          </w:p>
          <w:p w:rsidR="00A72740" w:rsidRPr="0081524A" w:rsidRDefault="00A72740" w:rsidP="00A7504D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6"/>
              </w:rPr>
            </w:pPr>
            <w:r w:rsidRPr="0081524A">
              <w:rPr>
                <w:rFonts w:eastAsia="標楷體"/>
                <w:bCs/>
                <w:sz w:val="28"/>
                <w:szCs w:val="26"/>
              </w:rPr>
              <w:t>(30</w:t>
            </w:r>
            <w:r w:rsidRPr="0081524A">
              <w:rPr>
                <w:rFonts w:eastAsia="標楷體"/>
                <w:bCs/>
                <w:sz w:val="28"/>
                <w:szCs w:val="26"/>
              </w:rPr>
              <w:t>分鐘</w:t>
            </w:r>
            <w:r w:rsidRPr="0081524A">
              <w:rPr>
                <w:rFonts w:eastAsia="標楷體"/>
                <w:bCs/>
                <w:sz w:val="28"/>
                <w:szCs w:val="26"/>
              </w:rPr>
              <w:t>)</w:t>
            </w:r>
          </w:p>
        </w:tc>
        <w:tc>
          <w:tcPr>
            <w:tcW w:w="3963" w:type="dxa"/>
            <w:vAlign w:val="center"/>
          </w:tcPr>
          <w:p w:rsidR="00A72740" w:rsidRPr="0017208B" w:rsidRDefault="00A72740" w:rsidP="00A7504D">
            <w:pPr>
              <w:pStyle w:val="a7"/>
              <w:adjustRightInd w:val="0"/>
              <w:spacing w:line="300" w:lineRule="exact"/>
              <w:ind w:leftChars="0" w:left="-77" w:firstLineChars="0" w:firstLine="0"/>
              <w:rPr>
                <w:rFonts w:hint="eastAsia"/>
                <w:sz w:val="26"/>
                <w:szCs w:val="26"/>
              </w:rPr>
            </w:pPr>
            <w:r w:rsidRPr="0017208B">
              <w:rPr>
                <w:rFonts w:hint="eastAsia"/>
                <w:sz w:val="26"/>
                <w:szCs w:val="26"/>
              </w:rPr>
              <w:t>如何提升股務作業</w:t>
            </w:r>
            <w:r w:rsidRPr="0017208B">
              <w:rPr>
                <w:sz w:val="26"/>
                <w:szCs w:val="26"/>
              </w:rPr>
              <w:t>—</w:t>
            </w:r>
            <w:r w:rsidRPr="0017208B">
              <w:rPr>
                <w:rFonts w:hint="eastAsia"/>
                <w:sz w:val="26"/>
                <w:szCs w:val="26"/>
              </w:rPr>
              <w:t>落實公司治理評鑑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A72740" w:rsidRPr="0017208B" w:rsidRDefault="00A72740" w:rsidP="00A7504D">
            <w:pPr>
              <w:pStyle w:val="a7"/>
              <w:adjustRightInd w:val="0"/>
              <w:spacing w:line="300" w:lineRule="exact"/>
              <w:ind w:leftChars="0" w:left="0" w:firstLineChars="0" w:firstLine="0"/>
              <w:jc w:val="both"/>
              <w:rPr>
                <w:sz w:val="26"/>
                <w:szCs w:val="26"/>
              </w:rPr>
            </w:pPr>
            <w:r w:rsidRPr="0017208B">
              <w:rPr>
                <w:rFonts w:hint="eastAsia"/>
                <w:sz w:val="26"/>
                <w:szCs w:val="26"/>
              </w:rPr>
              <w:t>中華民國公開發行公司股務協會代表</w:t>
            </w:r>
          </w:p>
        </w:tc>
      </w:tr>
      <w:tr w:rsidR="00A72740" w:rsidRPr="008E3038" w:rsidTr="00A72740">
        <w:trPr>
          <w:trHeight w:val="885"/>
        </w:trPr>
        <w:tc>
          <w:tcPr>
            <w:tcW w:w="2160" w:type="dxa"/>
            <w:vAlign w:val="center"/>
          </w:tcPr>
          <w:p w:rsidR="00A72740" w:rsidRPr="0081524A" w:rsidRDefault="00A72740" w:rsidP="00A7504D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6"/>
              </w:rPr>
            </w:pPr>
            <w:r w:rsidRPr="0081524A">
              <w:rPr>
                <w:rFonts w:eastAsia="標楷體"/>
                <w:bCs/>
                <w:sz w:val="28"/>
                <w:szCs w:val="26"/>
              </w:rPr>
              <w:t>10:10~10:25</w:t>
            </w:r>
          </w:p>
          <w:p w:rsidR="00A72740" w:rsidRPr="0081524A" w:rsidRDefault="00A72740" w:rsidP="00A7504D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6"/>
              </w:rPr>
            </w:pPr>
            <w:r w:rsidRPr="0081524A">
              <w:rPr>
                <w:rFonts w:eastAsia="標楷體"/>
                <w:bCs/>
                <w:sz w:val="28"/>
                <w:szCs w:val="26"/>
              </w:rPr>
              <w:t>(15</w:t>
            </w:r>
            <w:r w:rsidRPr="0081524A">
              <w:rPr>
                <w:rFonts w:eastAsia="標楷體"/>
                <w:bCs/>
                <w:sz w:val="28"/>
                <w:szCs w:val="26"/>
              </w:rPr>
              <w:t>分鐘</w:t>
            </w:r>
            <w:r w:rsidRPr="0081524A">
              <w:rPr>
                <w:rFonts w:eastAsia="標楷體"/>
                <w:bCs/>
                <w:sz w:val="28"/>
                <w:szCs w:val="26"/>
              </w:rPr>
              <w:t>)</w:t>
            </w:r>
          </w:p>
        </w:tc>
        <w:tc>
          <w:tcPr>
            <w:tcW w:w="7046" w:type="dxa"/>
            <w:gridSpan w:val="2"/>
            <w:vAlign w:val="center"/>
          </w:tcPr>
          <w:p w:rsidR="00A72740" w:rsidRPr="0017208B" w:rsidRDefault="00A72740" w:rsidP="0017208B">
            <w:pPr>
              <w:pStyle w:val="a7"/>
              <w:adjustRightInd w:val="0"/>
              <w:spacing w:line="300" w:lineRule="exact"/>
              <w:ind w:leftChars="-47" w:left="-108" w:hangingChars="2" w:hanging="5"/>
              <w:rPr>
                <w:sz w:val="26"/>
                <w:szCs w:val="26"/>
              </w:rPr>
            </w:pPr>
            <w:r w:rsidRPr="0017208B">
              <w:rPr>
                <w:sz w:val="26"/>
                <w:szCs w:val="26"/>
              </w:rPr>
              <w:t>中場休息</w:t>
            </w:r>
          </w:p>
        </w:tc>
      </w:tr>
      <w:tr w:rsidR="00A72740" w:rsidRPr="008E3038" w:rsidTr="00A72740">
        <w:trPr>
          <w:trHeight w:val="885"/>
        </w:trPr>
        <w:tc>
          <w:tcPr>
            <w:tcW w:w="2160" w:type="dxa"/>
            <w:vAlign w:val="center"/>
          </w:tcPr>
          <w:p w:rsidR="00A72740" w:rsidRPr="0081524A" w:rsidRDefault="00A72740" w:rsidP="00A7504D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6"/>
              </w:rPr>
            </w:pPr>
            <w:r w:rsidRPr="0081524A">
              <w:rPr>
                <w:rFonts w:eastAsia="標楷體"/>
                <w:bCs/>
                <w:sz w:val="28"/>
                <w:szCs w:val="26"/>
              </w:rPr>
              <w:t>10:25~11:25</w:t>
            </w:r>
          </w:p>
          <w:p w:rsidR="00A72740" w:rsidRPr="0081524A" w:rsidRDefault="00A72740" w:rsidP="00A7504D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6"/>
              </w:rPr>
            </w:pPr>
            <w:r w:rsidRPr="0081524A">
              <w:rPr>
                <w:rFonts w:eastAsia="標楷體"/>
                <w:bCs/>
                <w:sz w:val="28"/>
                <w:szCs w:val="26"/>
              </w:rPr>
              <w:t>(60</w:t>
            </w:r>
            <w:r w:rsidRPr="0081524A">
              <w:rPr>
                <w:rFonts w:eastAsia="標楷體"/>
                <w:bCs/>
                <w:sz w:val="28"/>
                <w:szCs w:val="26"/>
              </w:rPr>
              <w:t>分鐘</w:t>
            </w:r>
            <w:r w:rsidRPr="0081524A">
              <w:rPr>
                <w:rFonts w:eastAsia="標楷體"/>
                <w:bCs/>
                <w:sz w:val="28"/>
                <w:szCs w:val="26"/>
              </w:rPr>
              <w:t>)</w:t>
            </w:r>
          </w:p>
        </w:tc>
        <w:tc>
          <w:tcPr>
            <w:tcW w:w="3963" w:type="dxa"/>
            <w:vAlign w:val="center"/>
          </w:tcPr>
          <w:p w:rsidR="00A72740" w:rsidRPr="0017208B" w:rsidRDefault="00A72740" w:rsidP="0017208B">
            <w:pPr>
              <w:pStyle w:val="a7"/>
              <w:adjustRightInd w:val="0"/>
              <w:spacing w:line="300" w:lineRule="exact"/>
              <w:ind w:leftChars="-50" w:left="-107" w:hangingChars="5" w:hanging="13"/>
              <w:rPr>
                <w:bCs/>
                <w:color w:val="000000"/>
                <w:sz w:val="26"/>
                <w:szCs w:val="26"/>
              </w:rPr>
            </w:pPr>
            <w:r w:rsidRPr="0017208B">
              <w:rPr>
                <w:rFonts w:hint="eastAsia"/>
                <w:bCs/>
                <w:color w:val="000000"/>
                <w:sz w:val="26"/>
                <w:szCs w:val="26"/>
              </w:rPr>
              <w:t>公司治理評鑑系統介紹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A72740" w:rsidRPr="0017208B" w:rsidRDefault="00A72740" w:rsidP="00A7504D">
            <w:pPr>
              <w:pStyle w:val="a7"/>
              <w:adjustRightInd w:val="0"/>
              <w:spacing w:line="300" w:lineRule="exact"/>
              <w:ind w:leftChars="0" w:left="0" w:firstLineChars="0" w:firstLine="0"/>
              <w:rPr>
                <w:sz w:val="26"/>
                <w:szCs w:val="26"/>
              </w:rPr>
            </w:pPr>
            <w:r w:rsidRPr="0017208B">
              <w:rPr>
                <w:rFonts w:hint="eastAsia"/>
                <w:sz w:val="26"/>
                <w:szCs w:val="26"/>
              </w:rPr>
              <w:t>台灣證券交易</w:t>
            </w:r>
            <w:r w:rsidRPr="0017208B">
              <w:rPr>
                <w:sz w:val="26"/>
                <w:szCs w:val="26"/>
              </w:rPr>
              <w:t>所</w:t>
            </w:r>
            <w:r w:rsidRPr="0017208B">
              <w:rPr>
                <w:rFonts w:hint="eastAsia"/>
                <w:sz w:val="26"/>
                <w:szCs w:val="26"/>
              </w:rPr>
              <w:t>代表</w:t>
            </w:r>
          </w:p>
        </w:tc>
      </w:tr>
      <w:tr w:rsidR="00A72740" w:rsidRPr="008E3038" w:rsidTr="0081524A">
        <w:trPr>
          <w:trHeight w:val="1701"/>
        </w:trPr>
        <w:tc>
          <w:tcPr>
            <w:tcW w:w="2160" w:type="dxa"/>
            <w:vAlign w:val="center"/>
          </w:tcPr>
          <w:p w:rsidR="00A72740" w:rsidRPr="0081524A" w:rsidRDefault="00A72740" w:rsidP="00A7504D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6"/>
              </w:rPr>
            </w:pPr>
            <w:r w:rsidRPr="0081524A">
              <w:rPr>
                <w:rFonts w:eastAsia="標楷體"/>
                <w:bCs/>
                <w:sz w:val="28"/>
                <w:szCs w:val="26"/>
              </w:rPr>
              <w:t>11:25~11:50</w:t>
            </w:r>
          </w:p>
          <w:p w:rsidR="00A72740" w:rsidRPr="0081524A" w:rsidRDefault="00A72740" w:rsidP="00A7504D">
            <w:pPr>
              <w:snapToGrid w:val="0"/>
              <w:spacing w:line="300" w:lineRule="exact"/>
              <w:jc w:val="center"/>
              <w:rPr>
                <w:rFonts w:eastAsia="標楷體"/>
                <w:bCs/>
                <w:sz w:val="28"/>
                <w:szCs w:val="26"/>
              </w:rPr>
            </w:pPr>
            <w:r w:rsidRPr="0081524A">
              <w:rPr>
                <w:rFonts w:eastAsia="標楷體"/>
                <w:bCs/>
                <w:sz w:val="28"/>
                <w:szCs w:val="26"/>
              </w:rPr>
              <w:t>(25</w:t>
            </w:r>
            <w:r w:rsidRPr="0081524A">
              <w:rPr>
                <w:rFonts w:eastAsia="標楷體"/>
                <w:bCs/>
                <w:sz w:val="28"/>
                <w:szCs w:val="26"/>
              </w:rPr>
              <w:t>分鐘</w:t>
            </w:r>
            <w:r w:rsidRPr="0081524A">
              <w:rPr>
                <w:rFonts w:eastAsia="標楷體"/>
                <w:bCs/>
                <w:sz w:val="28"/>
                <w:szCs w:val="26"/>
              </w:rPr>
              <w:t>)</w:t>
            </w:r>
          </w:p>
        </w:tc>
        <w:tc>
          <w:tcPr>
            <w:tcW w:w="3963" w:type="dxa"/>
            <w:vAlign w:val="center"/>
          </w:tcPr>
          <w:p w:rsidR="00A72740" w:rsidRPr="0017208B" w:rsidRDefault="00A72740" w:rsidP="0017208B">
            <w:pPr>
              <w:pStyle w:val="a7"/>
              <w:adjustRightInd w:val="0"/>
              <w:spacing w:line="300" w:lineRule="exact"/>
              <w:ind w:leftChars="-47" w:left="-108" w:hangingChars="2" w:hanging="5"/>
              <w:rPr>
                <w:sz w:val="26"/>
                <w:szCs w:val="26"/>
              </w:rPr>
            </w:pPr>
            <w:r w:rsidRPr="0017208B">
              <w:rPr>
                <w:sz w:val="26"/>
                <w:szCs w:val="26"/>
              </w:rPr>
              <w:t>公司治理評鑑</w:t>
            </w:r>
            <w:r w:rsidRPr="0017208B">
              <w:rPr>
                <w:sz w:val="26"/>
                <w:szCs w:val="26"/>
              </w:rPr>
              <w:t xml:space="preserve"> Q&amp;A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A72740" w:rsidRPr="0017208B" w:rsidRDefault="00A72740" w:rsidP="00A7504D">
            <w:pPr>
              <w:pStyle w:val="a7"/>
              <w:adjustRightInd w:val="0"/>
              <w:spacing w:line="300" w:lineRule="exact"/>
              <w:ind w:leftChars="14" w:left="34" w:firstLineChars="0" w:firstLine="1"/>
              <w:rPr>
                <w:rFonts w:hint="eastAsia"/>
                <w:sz w:val="26"/>
                <w:szCs w:val="26"/>
              </w:rPr>
            </w:pPr>
            <w:r w:rsidRPr="0017208B">
              <w:rPr>
                <w:rFonts w:hint="eastAsia"/>
                <w:sz w:val="26"/>
                <w:szCs w:val="26"/>
              </w:rPr>
              <w:t>台灣證券交易所、證券櫃買中心、臺灣集中保管結算所、中華民國公開發行公司股務協會、證券基金會</w:t>
            </w:r>
          </w:p>
        </w:tc>
      </w:tr>
    </w:tbl>
    <w:p w:rsidR="001762AB" w:rsidRPr="00A72740" w:rsidRDefault="001762AB" w:rsidP="000B36BD">
      <w:pPr>
        <w:snapToGrid w:val="0"/>
        <w:spacing w:line="360" w:lineRule="auto"/>
        <w:ind w:firstLine="480"/>
        <w:jc w:val="both"/>
        <w:rPr>
          <w:rFonts w:eastAsia="標楷體" w:hint="eastAsia"/>
          <w:b/>
          <w:sz w:val="32"/>
          <w:szCs w:val="32"/>
        </w:rPr>
      </w:pPr>
    </w:p>
    <w:p w:rsidR="000B36BD" w:rsidRDefault="000B36BD" w:rsidP="003661A3">
      <w:pPr>
        <w:pStyle w:val="xl39"/>
        <w:pBdr>
          <w:bottom w:val="none" w:sz="0" w:space="0" w:color="auto"/>
          <w:right w:val="none" w:sz="0" w:space="0" w:color="auto"/>
        </w:pBdr>
        <w:tabs>
          <w:tab w:val="left" w:pos="900"/>
        </w:tabs>
        <w:snapToGrid w:val="0"/>
        <w:spacing w:before="0" w:beforeAutospacing="0" w:after="0" w:afterAutospacing="0" w:line="360" w:lineRule="auto"/>
        <w:textAlignment w:val="auto"/>
        <w:rPr>
          <w:rFonts w:ascii="Times New Roman" w:hAnsi="Times New Roman" w:cs="Times New Roman"/>
          <w:sz w:val="32"/>
          <w:szCs w:val="32"/>
        </w:rPr>
      </w:pPr>
    </w:p>
    <w:p w:rsidR="00662E01" w:rsidRPr="00D91E50" w:rsidRDefault="00CB0395" w:rsidP="00CB0395">
      <w:pPr>
        <w:rPr>
          <w:rFonts w:hint="eastAsia"/>
        </w:rPr>
      </w:pPr>
      <w:r w:rsidRPr="00D91E50">
        <w:rPr>
          <w:rFonts w:hint="eastAsia"/>
        </w:rPr>
        <w:t xml:space="preserve"> </w:t>
      </w:r>
    </w:p>
    <w:p w:rsidR="00141330" w:rsidRPr="00D91E50" w:rsidRDefault="00141330" w:rsidP="00141330">
      <w:pPr>
        <w:ind w:leftChars="225" w:left="540"/>
        <w:rPr>
          <w:rFonts w:eastAsia="標楷體" w:hint="eastAsia"/>
          <w:b/>
          <w:bCs/>
          <w:sz w:val="40"/>
          <w:szCs w:val="40"/>
        </w:rPr>
      </w:pPr>
    </w:p>
    <w:sectPr w:rsidR="00141330" w:rsidRPr="00D91E50" w:rsidSect="00A72740">
      <w:footerReference w:type="default" r:id="rId7"/>
      <w:pgSz w:w="11906" w:h="16838" w:code="9"/>
      <w:pgMar w:top="851" w:right="1134" w:bottom="851" w:left="1134" w:header="851" w:footer="85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43A" w:rsidRDefault="0070343A">
      <w:r>
        <w:separator/>
      </w:r>
    </w:p>
  </w:endnote>
  <w:endnote w:type="continuationSeparator" w:id="0">
    <w:p w:rsidR="0070343A" w:rsidRDefault="00703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charset w:val="88"/>
    <w:family w:val="modern"/>
    <w:pitch w:val="fixed"/>
    <w:sig w:usb0="00000081" w:usb1="08080000" w:usb2="00000010" w:usb3="00000000" w:csb0="00100008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超研澤魏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95" w:rsidRDefault="00E41495">
    <w:pPr>
      <w:pStyle w:val="a4"/>
      <w:jc w:val="center"/>
      <w:rPr>
        <w:rFonts w:hint="eastAsia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7527E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43A" w:rsidRDefault="0070343A">
      <w:r>
        <w:separator/>
      </w:r>
    </w:p>
  </w:footnote>
  <w:footnote w:type="continuationSeparator" w:id="0">
    <w:p w:rsidR="0070343A" w:rsidRDefault="00703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7DA"/>
    <w:multiLevelType w:val="hybridMultilevel"/>
    <w:tmpl w:val="0226DFEE"/>
    <w:lvl w:ilvl="0" w:tplc="2C029B4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C72F95"/>
    <w:multiLevelType w:val="hybridMultilevel"/>
    <w:tmpl w:val="6A060410"/>
    <w:lvl w:ilvl="0" w:tplc="519E88D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7F7E82"/>
    <w:multiLevelType w:val="hybridMultilevel"/>
    <w:tmpl w:val="07E65C7E"/>
    <w:lvl w:ilvl="0" w:tplc="053E8A7A">
      <w:start w:val="6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096F13"/>
    <w:multiLevelType w:val="hybridMultilevel"/>
    <w:tmpl w:val="FEF6DA06"/>
    <w:lvl w:ilvl="0" w:tplc="519E88D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0B937FF"/>
    <w:multiLevelType w:val="hybridMultilevel"/>
    <w:tmpl w:val="2452D3F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3444A20"/>
    <w:multiLevelType w:val="hybridMultilevel"/>
    <w:tmpl w:val="E9420C34"/>
    <w:lvl w:ilvl="0" w:tplc="7F58B06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8D312D5"/>
    <w:multiLevelType w:val="hybridMultilevel"/>
    <w:tmpl w:val="4F0631B6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>
    <w:nsid w:val="19405207"/>
    <w:multiLevelType w:val="hybridMultilevel"/>
    <w:tmpl w:val="7A9E86E0"/>
    <w:lvl w:ilvl="0" w:tplc="E0860DAE">
      <w:start w:val="1"/>
      <w:numFmt w:val="ideographLegalTraditional"/>
      <w:pStyle w:val="1"/>
      <w:lvlText w:val="%1、"/>
      <w:lvlJc w:val="left"/>
      <w:pPr>
        <w:tabs>
          <w:tab w:val="num" w:pos="480"/>
        </w:tabs>
        <w:ind w:left="480" w:hanging="480"/>
      </w:p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D0054F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DA90333"/>
    <w:multiLevelType w:val="multilevel"/>
    <w:tmpl w:val="1434886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FF53948"/>
    <w:multiLevelType w:val="hybridMultilevel"/>
    <w:tmpl w:val="282C801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>
    <w:nsid w:val="248F2D91"/>
    <w:multiLevelType w:val="hybridMultilevel"/>
    <w:tmpl w:val="95D44DDE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1">
    <w:nsid w:val="2E4A7E5C"/>
    <w:multiLevelType w:val="hybridMultilevel"/>
    <w:tmpl w:val="07360294"/>
    <w:lvl w:ilvl="0" w:tplc="B618690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ascii="Times New Roman" w:eastAsia="標楷體"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F3F3C82"/>
    <w:multiLevelType w:val="hybridMultilevel"/>
    <w:tmpl w:val="306C140C"/>
    <w:lvl w:ilvl="0" w:tplc="E710019A">
      <w:start w:val="1"/>
      <w:numFmt w:val="taiwaneseCountingThousand"/>
      <w:lvlText w:val="%1、"/>
      <w:lvlJc w:val="left"/>
      <w:pPr>
        <w:tabs>
          <w:tab w:val="num" w:pos="643"/>
        </w:tabs>
        <w:ind w:left="6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83"/>
        </w:tabs>
        <w:ind w:left="88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3"/>
        </w:tabs>
        <w:ind w:left="136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3"/>
        </w:tabs>
        <w:ind w:left="184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23"/>
        </w:tabs>
        <w:ind w:left="232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3"/>
        </w:tabs>
        <w:ind w:left="280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3"/>
        </w:tabs>
        <w:ind w:left="328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63"/>
        </w:tabs>
        <w:ind w:left="376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3"/>
        </w:tabs>
        <w:ind w:left="4243" w:hanging="480"/>
      </w:pPr>
    </w:lvl>
  </w:abstractNum>
  <w:abstractNum w:abstractNumId="13">
    <w:nsid w:val="2FE116CE"/>
    <w:multiLevelType w:val="hybridMultilevel"/>
    <w:tmpl w:val="D0CA7822"/>
    <w:lvl w:ilvl="0" w:tplc="B95EC65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1664D6C"/>
    <w:multiLevelType w:val="hybridMultilevel"/>
    <w:tmpl w:val="8E0CE004"/>
    <w:lvl w:ilvl="0" w:tplc="679097A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ascii="Times New Roman" w:eastAsia="標楷體" w:hAnsi="Times New Roman" w:cs="Times New Roman" w:hint="default"/>
        <w:b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5AF43C9"/>
    <w:multiLevelType w:val="hybridMultilevel"/>
    <w:tmpl w:val="B6403E6E"/>
    <w:lvl w:ilvl="0" w:tplc="519E88D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669163E"/>
    <w:multiLevelType w:val="hybridMultilevel"/>
    <w:tmpl w:val="FF96C054"/>
    <w:lvl w:ilvl="0" w:tplc="519E88D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6C729E3"/>
    <w:multiLevelType w:val="hybridMultilevel"/>
    <w:tmpl w:val="4D4E2DA8"/>
    <w:lvl w:ilvl="0" w:tplc="52F85DF2">
      <w:start w:val="1"/>
      <w:numFmt w:val="decimal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8956AD9"/>
    <w:multiLevelType w:val="hybridMultilevel"/>
    <w:tmpl w:val="CCDCC8B4"/>
    <w:lvl w:ilvl="0" w:tplc="E2708E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A714B75"/>
    <w:multiLevelType w:val="hybridMultilevel"/>
    <w:tmpl w:val="0EF6399A"/>
    <w:lvl w:ilvl="0" w:tplc="0409000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20">
    <w:nsid w:val="43FB3F2E"/>
    <w:multiLevelType w:val="hybridMultilevel"/>
    <w:tmpl w:val="1360AD24"/>
    <w:lvl w:ilvl="0" w:tplc="2E40D43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79B5B22"/>
    <w:multiLevelType w:val="hybridMultilevel"/>
    <w:tmpl w:val="BF780EE0"/>
    <w:lvl w:ilvl="0" w:tplc="E2708E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B9676A0"/>
    <w:multiLevelType w:val="hybridMultilevel"/>
    <w:tmpl w:val="CBA88C6A"/>
    <w:lvl w:ilvl="0" w:tplc="3E98C1D6">
      <w:start w:val="1"/>
      <w:numFmt w:val="decimal"/>
      <w:lvlText w:val="%1、"/>
      <w:lvlJc w:val="left"/>
      <w:pPr>
        <w:tabs>
          <w:tab w:val="num" w:pos="1318"/>
        </w:tabs>
        <w:ind w:left="13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3">
    <w:nsid w:val="4EB666F0"/>
    <w:multiLevelType w:val="hybridMultilevel"/>
    <w:tmpl w:val="A2FC42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06217D0"/>
    <w:multiLevelType w:val="hybridMultilevel"/>
    <w:tmpl w:val="58B8F556"/>
    <w:lvl w:ilvl="0" w:tplc="278C6CD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2583A76"/>
    <w:multiLevelType w:val="hybridMultilevel"/>
    <w:tmpl w:val="E812992C"/>
    <w:lvl w:ilvl="0" w:tplc="B95EC65E">
      <w:start w:val="1"/>
      <w:numFmt w:val="taiwaneseCountingThousand"/>
      <w:lvlText w:val="%1、"/>
      <w:lvlJc w:val="left"/>
      <w:pPr>
        <w:tabs>
          <w:tab w:val="num" w:pos="1078"/>
        </w:tabs>
        <w:ind w:left="1078" w:hanging="72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5FF4CF4"/>
    <w:multiLevelType w:val="hybridMultilevel"/>
    <w:tmpl w:val="C4EE8316"/>
    <w:lvl w:ilvl="0" w:tplc="0409000F">
      <w:start w:val="1"/>
      <w:numFmt w:val="decimal"/>
      <w:lvlText w:val="%1."/>
      <w:lvlJc w:val="left"/>
      <w:pPr>
        <w:tabs>
          <w:tab w:val="num" w:pos="403"/>
        </w:tabs>
        <w:ind w:left="40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883"/>
        </w:tabs>
        <w:ind w:left="88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3"/>
        </w:tabs>
        <w:ind w:left="136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3"/>
        </w:tabs>
        <w:ind w:left="184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23"/>
        </w:tabs>
        <w:ind w:left="232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3"/>
        </w:tabs>
        <w:ind w:left="280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3"/>
        </w:tabs>
        <w:ind w:left="328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63"/>
        </w:tabs>
        <w:ind w:left="376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3"/>
        </w:tabs>
        <w:ind w:left="4243" w:hanging="480"/>
      </w:pPr>
    </w:lvl>
  </w:abstractNum>
  <w:abstractNum w:abstractNumId="27">
    <w:nsid w:val="589936AD"/>
    <w:multiLevelType w:val="hybridMultilevel"/>
    <w:tmpl w:val="6CD235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AC63259"/>
    <w:multiLevelType w:val="hybridMultilevel"/>
    <w:tmpl w:val="1F14A2B2"/>
    <w:lvl w:ilvl="0" w:tplc="F11A117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01B4745"/>
    <w:multiLevelType w:val="hybridMultilevel"/>
    <w:tmpl w:val="65AABB40"/>
    <w:lvl w:ilvl="0" w:tplc="519E88D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5F4016E"/>
    <w:multiLevelType w:val="hybridMultilevel"/>
    <w:tmpl w:val="BDB0B348"/>
    <w:lvl w:ilvl="0" w:tplc="519E88D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61A3417"/>
    <w:multiLevelType w:val="hybridMultilevel"/>
    <w:tmpl w:val="E292B044"/>
    <w:lvl w:ilvl="0" w:tplc="CB527FA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4275412"/>
    <w:multiLevelType w:val="hybridMultilevel"/>
    <w:tmpl w:val="9FBA4C88"/>
    <w:lvl w:ilvl="0" w:tplc="CBFE4892">
      <w:start w:val="1"/>
      <w:numFmt w:val="taiwaneseCountingThousand"/>
      <w:pStyle w:val="2"/>
      <w:lvlText w:val="%1、"/>
      <w:lvlJc w:val="left"/>
      <w:pPr>
        <w:tabs>
          <w:tab w:val="num" w:pos="720"/>
        </w:tabs>
        <w:ind w:left="480" w:hanging="480"/>
      </w:pPr>
      <w:rPr>
        <w:rFonts w:eastAsia="標楷體" w:hint="eastAsia"/>
        <w:szCs w:val="36"/>
      </w:rPr>
    </w:lvl>
    <w:lvl w:ilvl="1" w:tplc="C07025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438CB570">
      <w:start w:val="1"/>
      <w:numFmt w:val="decimalFullWidth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7CCCF9EA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5782AF78">
      <w:start w:val="1"/>
      <w:numFmt w:val="decimal"/>
      <w:lvlText w:val="(%5)"/>
      <w:lvlJc w:val="left"/>
      <w:pPr>
        <w:tabs>
          <w:tab w:val="num" w:pos="2400"/>
        </w:tabs>
        <w:ind w:left="2400" w:hanging="480"/>
      </w:pPr>
      <w:rPr>
        <w:rFonts w:ascii="Times New Roman" w:eastAsia="Times New Roman" w:hAnsi="Times New Roman" w:cs="Times New Roman"/>
        <w:szCs w:val="36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462354E"/>
    <w:multiLevelType w:val="multilevel"/>
    <w:tmpl w:val="3B5C8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842937"/>
    <w:multiLevelType w:val="hybridMultilevel"/>
    <w:tmpl w:val="C0CC0782"/>
    <w:lvl w:ilvl="0" w:tplc="04090001">
      <w:start w:val="1"/>
      <w:numFmt w:val="bullet"/>
      <w:lvlText w:val=""/>
      <w:lvlJc w:val="left"/>
      <w:pPr>
        <w:tabs>
          <w:tab w:val="num" w:pos="888"/>
        </w:tabs>
        <w:ind w:left="8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8"/>
        </w:tabs>
        <w:ind w:left="13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8"/>
        </w:tabs>
        <w:ind w:left="18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8"/>
        </w:tabs>
        <w:ind w:left="23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8"/>
        </w:tabs>
        <w:ind w:left="28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8"/>
        </w:tabs>
        <w:ind w:left="32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8"/>
        </w:tabs>
        <w:ind w:left="37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8"/>
        </w:tabs>
        <w:ind w:left="42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8"/>
        </w:tabs>
        <w:ind w:left="4728" w:hanging="480"/>
      </w:pPr>
      <w:rPr>
        <w:rFonts w:ascii="Wingdings" w:hAnsi="Wingdings" w:hint="default"/>
      </w:rPr>
    </w:lvl>
  </w:abstractNum>
  <w:abstractNum w:abstractNumId="35">
    <w:nsid w:val="7F4A1760"/>
    <w:multiLevelType w:val="hybridMultilevel"/>
    <w:tmpl w:val="6B8092CE"/>
    <w:lvl w:ilvl="0" w:tplc="939AF918">
      <w:start w:val="1"/>
      <w:numFmt w:val="taiwaneseCountingThousand"/>
      <w:lvlText w:val="%1、"/>
      <w:lvlJc w:val="left"/>
      <w:pPr>
        <w:tabs>
          <w:tab w:val="num" w:pos="2205"/>
        </w:tabs>
        <w:ind w:left="2205" w:hanging="22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32"/>
  </w:num>
  <w:num w:numId="3">
    <w:abstractNumId w:val="34"/>
  </w:num>
  <w:num w:numId="4">
    <w:abstractNumId w:val="19"/>
  </w:num>
  <w:num w:numId="5">
    <w:abstractNumId w:val="31"/>
  </w:num>
  <w:num w:numId="6">
    <w:abstractNumId w:val="15"/>
  </w:num>
  <w:num w:numId="7">
    <w:abstractNumId w:val="16"/>
  </w:num>
  <w:num w:numId="8">
    <w:abstractNumId w:val="28"/>
  </w:num>
  <w:num w:numId="9">
    <w:abstractNumId w:val="30"/>
  </w:num>
  <w:num w:numId="10">
    <w:abstractNumId w:val="1"/>
  </w:num>
  <w:num w:numId="11">
    <w:abstractNumId w:val="17"/>
  </w:num>
  <w:num w:numId="12">
    <w:abstractNumId w:val="0"/>
  </w:num>
  <w:num w:numId="13">
    <w:abstractNumId w:val="3"/>
  </w:num>
  <w:num w:numId="14">
    <w:abstractNumId w:val="5"/>
  </w:num>
  <w:num w:numId="15">
    <w:abstractNumId w:val="2"/>
  </w:num>
  <w:num w:numId="16">
    <w:abstractNumId w:val="20"/>
  </w:num>
  <w:num w:numId="17">
    <w:abstractNumId w:val="29"/>
  </w:num>
  <w:num w:numId="18">
    <w:abstractNumId w:val="9"/>
  </w:num>
  <w:num w:numId="19">
    <w:abstractNumId w:val="35"/>
  </w:num>
  <w:num w:numId="20">
    <w:abstractNumId w:val="4"/>
  </w:num>
  <w:num w:numId="21">
    <w:abstractNumId w:val="14"/>
  </w:num>
  <w:num w:numId="22">
    <w:abstractNumId w:val="33"/>
  </w:num>
  <w:num w:numId="23">
    <w:abstractNumId w:val="11"/>
  </w:num>
  <w:num w:numId="24">
    <w:abstractNumId w:val="22"/>
  </w:num>
  <w:num w:numId="25">
    <w:abstractNumId w:val="18"/>
  </w:num>
  <w:num w:numId="26">
    <w:abstractNumId w:val="21"/>
  </w:num>
  <w:num w:numId="27">
    <w:abstractNumId w:val="6"/>
  </w:num>
  <w:num w:numId="28">
    <w:abstractNumId w:val="10"/>
  </w:num>
  <w:num w:numId="29">
    <w:abstractNumId w:val="27"/>
  </w:num>
  <w:num w:numId="30">
    <w:abstractNumId w:val="23"/>
  </w:num>
  <w:num w:numId="31">
    <w:abstractNumId w:val="24"/>
  </w:num>
  <w:num w:numId="32">
    <w:abstractNumId w:val="25"/>
  </w:num>
  <w:num w:numId="33">
    <w:abstractNumId w:val="13"/>
  </w:num>
  <w:num w:numId="34">
    <w:abstractNumId w:val="8"/>
  </w:num>
  <w:num w:numId="35">
    <w:abstractNumId w:val="26"/>
  </w:num>
  <w:num w:numId="36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343"/>
    <w:rsid w:val="0000139C"/>
    <w:rsid w:val="00002E1E"/>
    <w:rsid w:val="000034D4"/>
    <w:rsid w:val="00004199"/>
    <w:rsid w:val="0000452C"/>
    <w:rsid w:val="00004EB9"/>
    <w:rsid w:val="00013FE8"/>
    <w:rsid w:val="00024D14"/>
    <w:rsid w:val="00025DE5"/>
    <w:rsid w:val="00026C6B"/>
    <w:rsid w:val="00026FB0"/>
    <w:rsid w:val="00027BD9"/>
    <w:rsid w:val="00027CD9"/>
    <w:rsid w:val="00030279"/>
    <w:rsid w:val="000304AB"/>
    <w:rsid w:val="00031371"/>
    <w:rsid w:val="000318FC"/>
    <w:rsid w:val="00032052"/>
    <w:rsid w:val="00033E0D"/>
    <w:rsid w:val="00034801"/>
    <w:rsid w:val="00035886"/>
    <w:rsid w:val="00035F53"/>
    <w:rsid w:val="00036645"/>
    <w:rsid w:val="00037E44"/>
    <w:rsid w:val="00041DBD"/>
    <w:rsid w:val="00045083"/>
    <w:rsid w:val="00046E94"/>
    <w:rsid w:val="000477A1"/>
    <w:rsid w:val="000503BA"/>
    <w:rsid w:val="00050F5F"/>
    <w:rsid w:val="00051429"/>
    <w:rsid w:val="000520E8"/>
    <w:rsid w:val="000522AB"/>
    <w:rsid w:val="000544B8"/>
    <w:rsid w:val="00056B59"/>
    <w:rsid w:val="000605B8"/>
    <w:rsid w:val="00061F8F"/>
    <w:rsid w:val="000622FC"/>
    <w:rsid w:val="00062E74"/>
    <w:rsid w:val="00065B83"/>
    <w:rsid w:val="000671AA"/>
    <w:rsid w:val="00067E4C"/>
    <w:rsid w:val="00070483"/>
    <w:rsid w:val="0007138E"/>
    <w:rsid w:val="00073348"/>
    <w:rsid w:val="000751FE"/>
    <w:rsid w:val="000804C2"/>
    <w:rsid w:val="00080AD6"/>
    <w:rsid w:val="00081076"/>
    <w:rsid w:val="00081269"/>
    <w:rsid w:val="000820BF"/>
    <w:rsid w:val="00083A76"/>
    <w:rsid w:val="0008415D"/>
    <w:rsid w:val="00090154"/>
    <w:rsid w:val="00091544"/>
    <w:rsid w:val="00093173"/>
    <w:rsid w:val="000948C2"/>
    <w:rsid w:val="00095C93"/>
    <w:rsid w:val="0009639A"/>
    <w:rsid w:val="000A29EA"/>
    <w:rsid w:val="000A308A"/>
    <w:rsid w:val="000A3993"/>
    <w:rsid w:val="000A3C10"/>
    <w:rsid w:val="000A3D58"/>
    <w:rsid w:val="000A7390"/>
    <w:rsid w:val="000B2094"/>
    <w:rsid w:val="000B283D"/>
    <w:rsid w:val="000B30DD"/>
    <w:rsid w:val="000B36BD"/>
    <w:rsid w:val="000B4421"/>
    <w:rsid w:val="000B6E0B"/>
    <w:rsid w:val="000B7BE4"/>
    <w:rsid w:val="000B7D11"/>
    <w:rsid w:val="000C00E0"/>
    <w:rsid w:val="000C0558"/>
    <w:rsid w:val="000C269A"/>
    <w:rsid w:val="000C2CEC"/>
    <w:rsid w:val="000C3110"/>
    <w:rsid w:val="000C3BED"/>
    <w:rsid w:val="000C42A4"/>
    <w:rsid w:val="000C4BE2"/>
    <w:rsid w:val="000C63A9"/>
    <w:rsid w:val="000C7055"/>
    <w:rsid w:val="000D0C80"/>
    <w:rsid w:val="000D22E2"/>
    <w:rsid w:val="000D2FBD"/>
    <w:rsid w:val="000D3770"/>
    <w:rsid w:val="000D3B44"/>
    <w:rsid w:val="000D3B45"/>
    <w:rsid w:val="000D3F27"/>
    <w:rsid w:val="000D42AC"/>
    <w:rsid w:val="000D4646"/>
    <w:rsid w:val="000D609D"/>
    <w:rsid w:val="000D629A"/>
    <w:rsid w:val="000D678E"/>
    <w:rsid w:val="000D7F2F"/>
    <w:rsid w:val="000E0DC5"/>
    <w:rsid w:val="000E1816"/>
    <w:rsid w:val="000E3630"/>
    <w:rsid w:val="000E6FF2"/>
    <w:rsid w:val="000E71D8"/>
    <w:rsid w:val="000E7CA5"/>
    <w:rsid w:val="000F0DD0"/>
    <w:rsid w:val="000F14A9"/>
    <w:rsid w:val="000F28D1"/>
    <w:rsid w:val="000F37B0"/>
    <w:rsid w:val="000F38D7"/>
    <w:rsid w:val="000F755B"/>
    <w:rsid w:val="000F762A"/>
    <w:rsid w:val="000F7998"/>
    <w:rsid w:val="000F7F6B"/>
    <w:rsid w:val="001005D3"/>
    <w:rsid w:val="00100C1D"/>
    <w:rsid w:val="00103AF6"/>
    <w:rsid w:val="0010517A"/>
    <w:rsid w:val="00105502"/>
    <w:rsid w:val="00105D77"/>
    <w:rsid w:val="00106595"/>
    <w:rsid w:val="00106A1F"/>
    <w:rsid w:val="00106FFA"/>
    <w:rsid w:val="001072FF"/>
    <w:rsid w:val="001073E1"/>
    <w:rsid w:val="001079C4"/>
    <w:rsid w:val="00107D2E"/>
    <w:rsid w:val="00112157"/>
    <w:rsid w:val="00114205"/>
    <w:rsid w:val="00115298"/>
    <w:rsid w:val="0011557B"/>
    <w:rsid w:val="00116EE1"/>
    <w:rsid w:val="001179F3"/>
    <w:rsid w:val="00120B3D"/>
    <w:rsid w:val="001242EF"/>
    <w:rsid w:val="00124663"/>
    <w:rsid w:val="0012525D"/>
    <w:rsid w:val="00126377"/>
    <w:rsid w:val="001268B7"/>
    <w:rsid w:val="00126D91"/>
    <w:rsid w:val="0012725E"/>
    <w:rsid w:val="001306BA"/>
    <w:rsid w:val="00131A89"/>
    <w:rsid w:val="00132F66"/>
    <w:rsid w:val="00133AFB"/>
    <w:rsid w:val="001404F3"/>
    <w:rsid w:val="00141330"/>
    <w:rsid w:val="00144A66"/>
    <w:rsid w:val="00144BC3"/>
    <w:rsid w:val="00145BA6"/>
    <w:rsid w:val="00146E23"/>
    <w:rsid w:val="001479CB"/>
    <w:rsid w:val="00150A7F"/>
    <w:rsid w:val="0015176B"/>
    <w:rsid w:val="00152840"/>
    <w:rsid w:val="00152995"/>
    <w:rsid w:val="00152F61"/>
    <w:rsid w:val="00153969"/>
    <w:rsid w:val="00153EC0"/>
    <w:rsid w:val="00153FA0"/>
    <w:rsid w:val="00154965"/>
    <w:rsid w:val="00156B01"/>
    <w:rsid w:val="001614EC"/>
    <w:rsid w:val="001615C1"/>
    <w:rsid w:val="00162104"/>
    <w:rsid w:val="00162286"/>
    <w:rsid w:val="0016379C"/>
    <w:rsid w:val="001638BA"/>
    <w:rsid w:val="00164432"/>
    <w:rsid w:val="001646E3"/>
    <w:rsid w:val="00165A77"/>
    <w:rsid w:val="00165FDA"/>
    <w:rsid w:val="001665A2"/>
    <w:rsid w:val="0017208B"/>
    <w:rsid w:val="00175A94"/>
    <w:rsid w:val="001762AB"/>
    <w:rsid w:val="0017670F"/>
    <w:rsid w:val="0017693F"/>
    <w:rsid w:val="001772D5"/>
    <w:rsid w:val="00180012"/>
    <w:rsid w:val="001804F2"/>
    <w:rsid w:val="00182DB7"/>
    <w:rsid w:val="00183646"/>
    <w:rsid w:val="00185DB3"/>
    <w:rsid w:val="0018662D"/>
    <w:rsid w:val="001914AC"/>
    <w:rsid w:val="00191935"/>
    <w:rsid w:val="00193974"/>
    <w:rsid w:val="00195021"/>
    <w:rsid w:val="00195A5D"/>
    <w:rsid w:val="001A1B24"/>
    <w:rsid w:val="001A55A2"/>
    <w:rsid w:val="001A7931"/>
    <w:rsid w:val="001A7990"/>
    <w:rsid w:val="001B012D"/>
    <w:rsid w:val="001B1A7A"/>
    <w:rsid w:val="001B26F3"/>
    <w:rsid w:val="001B2BD2"/>
    <w:rsid w:val="001B2E3D"/>
    <w:rsid w:val="001B2F6E"/>
    <w:rsid w:val="001B32E8"/>
    <w:rsid w:val="001B726C"/>
    <w:rsid w:val="001C0A58"/>
    <w:rsid w:val="001C0FB1"/>
    <w:rsid w:val="001C2330"/>
    <w:rsid w:val="001C38A0"/>
    <w:rsid w:val="001C62D9"/>
    <w:rsid w:val="001C66A4"/>
    <w:rsid w:val="001C76CB"/>
    <w:rsid w:val="001D0DE6"/>
    <w:rsid w:val="001D2E0B"/>
    <w:rsid w:val="001D461B"/>
    <w:rsid w:val="001E0ECF"/>
    <w:rsid w:val="001E1877"/>
    <w:rsid w:val="001E276B"/>
    <w:rsid w:val="001E38B9"/>
    <w:rsid w:val="001E5114"/>
    <w:rsid w:val="001F0EFF"/>
    <w:rsid w:val="001F1240"/>
    <w:rsid w:val="001F232D"/>
    <w:rsid w:val="001F2903"/>
    <w:rsid w:val="001F2960"/>
    <w:rsid w:val="001F2AD1"/>
    <w:rsid w:val="001F4B96"/>
    <w:rsid w:val="001F7DA4"/>
    <w:rsid w:val="002005A7"/>
    <w:rsid w:val="00201774"/>
    <w:rsid w:val="00201826"/>
    <w:rsid w:val="0020238C"/>
    <w:rsid w:val="00202962"/>
    <w:rsid w:val="00202D69"/>
    <w:rsid w:val="00204D19"/>
    <w:rsid w:val="002074B0"/>
    <w:rsid w:val="00207FF0"/>
    <w:rsid w:val="00211C2E"/>
    <w:rsid w:val="00212008"/>
    <w:rsid w:val="00212470"/>
    <w:rsid w:val="00213922"/>
    <w:rsid w:val="00213D6F"/>
    <w:rsid w:val="00214748"/>
    <w:rsid w:val="00215237"/>
    <w:rsid w:val="00215810"/>
    <w:rsid w:val="00215C71"/>
    <w:rsid w:val="0021738F"/>
    <w:rsid w:val="00221F1B"/>
    <w:rsid w:val="00225765"/>
    <w:rsid w:val="00226042"/>
    <w:rsid w:val="00226227"/>
    <w:rsid w:val="0022658A"/>
    <w:rsid w:val="00226E03"/>
    <w:rsid w:val="00230F35"/>
    <w:rsid w:val="002317CF"/>
    <w:rsid w:val="00232CDA"/>
    <w:rsid w:val="0023395D"/>
    <w:rsid w:val="00236779"/>
    <w:rsid w:val="00236E7D"/>
    <w:rsid w:val="00236FFC"/>
    <w:rsid w:val="0024026D"/>
    <w:rsid w:val="00241218"/>
    <w:rsid w:val="0024160C"/>
    <w:rsid w:val="002434E3"/>
    <w:rsid w:val="00246DB0"/>
    <w:rsid w:val="00246E61"/>
    <w:rsid w:val="002473E2"/>
    <w:rsid w:val="00247426"/>
    <w:rsid w:val="00250707"/>
    <w:rsid w:val="00252B78"/>
    <w:rsid w:val="002559A6"/>
    <w:rsid w:val="00257439"/>
    <w:rsid w:val="00260730"/>
    <w:rsid w:val="002612E5"/>
    <w:rsid w:val="00263EB0"/>
    <w:rsid w:val="0026422D"/>
    <w:rsid w:val="0026441A"/>
    <w:rsid w:val="0026448D"/>
    <w:rsid w:val="0026522D"/>
    <w:rsid w:val="002656E7"/>
    <w:rsid w:val="00266D23"/>
    <w:rsid w:val="00267429"/>
    <w:rsid w:val="00267511"/>
    <w:rsid w:val="00271136"/>
    <w:rsid w:val="0027511C"/>
    <w:rsid w:val="00275507"/>
    <w:rsid w:val="00276245"/>
    <w:rsid w:val="002767C3"/>
    <w:rsid w:val="00277417"/>
    <w:rsid w:val="00282CFA"/>
    <w:rsid w:val="002847DD"/>
    <w:rsid w:val="00284E42"/>
    <w:rsid w:val="00285C30"/>
    <w:rsid w:val="00287876"/>
    <w:rsid w:val="00287A0E"/>
    <w:rsid w:val="00287CB4"/>
    <w:rsid w:val="00291A9C"/>
    <w:rsid w:val="00291F43"/>
    <w:rsid w:val="002944AB"/>
    <w:rsid w:val="00294F7A"/>
    <w:rsid w:val="00295203"/>
    <w:rsid w:val="002952B8"/>
    <w:rsid w:val="0029549D"/>
    <w:rsid w:val="002963AA"/>
    <w:rsid w:val="002A0B0F"/>
    <w:rsid w:val="002A126C"/>
    <w:rsid w:val="002A1CF1"/>
    <w:rsid w:val="002A2E83"/>
    <w:rsid w:val="002A39A8"/>
    <w:rsid w:val="002A39D1"/>
    <w:rsid w:val="002A4274"/>
    <w:rsid w:val="002A5907"/>
    <w:rsid w:val="002A688D"/>
    <w:rsid w:val="002A72E1"/>
    <w:rsid w:val="002A7FCE"/>
    <w:rsid w:val="002B2255"/>
    <w:rsid w:val="002B2BF9"/>
    <w:rsid w:val="002B388C"/>
    <w:rsid w:val="002B406B"/>
    <w:rsid w:val="002B40BA"/>
    <w:rsid w:val="002B445A"/>
    <w:rsid w:val="002B4C0F"/>
    <w:rsid w:val="002B51EF"/>
    <w:rsid w:val="002B530C"/>
    <w:rsid w:val="002B54D0"/>
    <w:rsid w:val="002B687A"/>
    <w:rsid w:val="002C0206"/>
    <w:rsid w:val="002C20F2"/>
    <w:rsid w:val="002C286E"/>
    <w:rsid w:val="002C289D"/>
    <w:rsid w:val="002C293B"/>
    <w:rsid w:val="002C392B"/>
    <w:rsid w:val="002C3E48"/>
    <w:rsid w:val="002C4907"/>
    <w:rsid w:val="002D0D30"/>
    <w:rsid w:val="002D0EF2"/>
    <w:rsid w:val="002D2801"/>
    <w:rsid w:val="002D2E16"/>
    <w:rsid w:val="002D4344"/>
    <w:rsid w:val="002D49ED"/>
    <w:rsid w:val="002D4B21"/>
    <w:rsid w:val="002D4DB0"/>
    <w:rsid w:val="002D5170"/>
    <w:rsid w:val="002D5E6C"/>
    <w:rsid w:val="002D76A9"/>
    <w:rsid w:val="002E053A"/>
    <w:rsid w:val="002E5F9D"/>
    <w:rsid w:val="002E7812"/>
    <w:rsid w:val="002E7E00"/>
    <w:rsid w:val="002E7F76"/>
    <w:rsid w:val="002F223F"/>
    <w:rsid w:val="002F24DC"/>
    <w:rsid w:val="002F596B"/>
    <w:rsid w:val="002F79B4"/>
    <w:rsid w:val="00301E2E"/>
    <w:rsid w:val="0030410E"/>
    <w:rsid w:val="00305902"/>
    <w:rsid w:val="003059FC"/>
    <w:rsid w:val="00306319"/>
    <w:rsid w:val="0030698C"/>
    <w:rsid w:val="00307579"/>
    <w:rsid w:val="00310CC6"/>
    <w:rsid w:val="00312B01"/>
    <w:rsid w:val="00320362"/>
    <w:rsid w:val="00320F4C"/>
    <w:rsid w:val="00320F5F"/>
    <w:rsid w:val="003243AE"/>
    <w:rsid w:val="003271E7"/>
    <w:rsid w:val="003331F9"/>
    <w:rsid w:val="0033381F"/>
    <w:rsid w:val="003342E2"/>
    <w:rsid w:val="00334EE4"/>
    <w:rsid w:val="003363AA"/>
    <w:rsid w:val="00340413"/>
    <w:rsid w:val="00343091"/>
    <w:rsid w:val="003431BA"/>
    <w:rsid w:val="003451F9"/>
    <w:rsid w:val="003479E9"/>
    <w:rsid w:val="003500EB"/>
    <w:rsid w:val="0035108B"/>
    <w:rsid w:val="0035195C"/>
    <w:rsid w:val="00352D2A"/>
    <w:rsid w:val="00353137"/>
    <w:rsid w:val="00354AEB"/>
    <w:rsid w:val="0035765B"/>
    <w:rsid w:val="00357F97"/>
    <w:rsid w:val="003606A3"/>
    <w:rsid w:val="00360CAE"/>
    <w:rsid w:val="00362B4A"/>
    <w:rsid w:val="0036399E"/>
    <w:rsid w:val="00364D35"/>
    <w:rsid w:val="003661A3"/>
    <w:rsid w:val="00371292"/>
    <w:rsid w:val="00371702"/>
    <w:rsid w:val="0037243D"/>
    <w:rsid w:val="00374734"/>
    <w:rsid w:val="003748CE"/>
    <w:rsid w:val="0037539C"/>
    <w:rsid w:val="003758A5"/>
    <w:rsid w:val="00375EE0"/>
    <w:rsid w:val="0037655F"/>
    <w:rsid w:val="00377EAA"/>
    <w:rsid w:val="00381235"/>
    <w:rsid w:val="00381AB8"/>
    <w:rsid w:val="00382047"/>
    <w:rsid w:val="003824BA"/>
    <w:rsid w:val="00382C5C"/>
    <w:rsid w:val="00382D48"/>
    <w:rsid w:val="00383A5C"/>
    <w:rsid w:val="00385AB2"/>
    <w:rsid w:val="00385BA5"/>
    <w:rsid w:val="00386EC4"/>
    <w:rsid w:val="00386F13"/>
    <w:rsid w:val="00390655"/>
    <w:rsid w:val="003918BC"/>
    <w:rsid w:val="0039193B"/>
    <w:rsid w:val="00392786"/>
    <w:rsid w:val="0039312E"/>
    <w:rsid w:val="00393C03"/>
    <w:rsid w:val="00396DD2"/>
    <w:rsid w:val="003972D5"/>
    <w:rsid w:val="003A2119"/>
    <w:rsid w:val="003A2F36"/>
    <w:rsid w:val="003A5AC1"/>
    <w:rsid w:val="003B04B6"/>
    <w:rsid w:val="003B0933"/>
    <w:rsid w:val="003B19F3"/>
    <w:rsid w:val="003B2B84"/>
    <w:rsid w:val="003B38E5"/>
    <w:rsid w:val="003B5298"/>
    <w:rsid w:val="003B5426"/>
    <w:rsid w:val="003B5557"/>
    <w:rsid w:val="003C00D1"/>
    <w:rsid w:val="003C0D52"/>
    <w:rsid w:val="003C163C"/>
    <w:rsid w:val="003C24BF"/>
    <w:rsid w:val="003C320F"/>
    <w:rsid w:val="003C3F52"/>
    <w:rsid w:val="003C5071"/>
    <w:rsid w:val="003C5618"/>
    <w:rsid w:val="003C5A14"/>
    <w:rsid w:val="003C5F26"/>
    <w:rsid w:val="003C762F"/>
    <w:rsid w:val="003C7A75"/>
    <w:rsid w:val="003D130C"/>
    <w:rsid w:val="003D4294"/>
    <w:rsid w:val="003D6678"/>
    <w:rsid w:val="003D7417"/>
    <w:rsid w:val="003D7D7E"/>
    <w:rsid w:val="003E00D2"/>
    <w:rsid w:val="003E2194"/>
    <w:rsid w:val="003E2375"/>
    <w:rsid w:val="003E2796"/>
    <w:rsid w:val="003E2AA4"/>
    <w:rsid w:val="003E416D"/>
    <w:rsid w:val="003E4E0F"/>
    <w:rsid w:val="003E5543"/>
    <w:rsid w:val="003E7749"/>
    <w:rsid w:val="003F079A"/>
    <w:rsid w:val="003F2170"/>
    <w:rsid w:val="003F2DB3"/>
    <w:rsid w:val="003F31B8"/>
    <w:rsid w:val="003F4326"/>
    <w:rsid w:val="003F4AD4"/>
    <w:rsid w:val="003F55E9"/>
    <w:rsid w:val="003F5873"/>
    <w:rsid w:val="003F6674"/>
    <w:rsid w:val="003F7279"/>
    <w:rsid w:val="004000EF"/>
    <w:rsid w:val="004022CA"/>
    <w:rsid w:val="004032A2"/>
    <w:rsid w:val="00403C27"/>
    <w:rsid w:val="00404F49"/>
    <w:rsid w:val="004067B7"/>
    <w:rsid w:val="004069BF"/>
    <w:rsid w:val="004109E0"/>
    <w:rsid w:val="00410D1F"/>
    <w:rsid w:val="00410E17"/>
    <w:rsid w:val="0041184B"/>
    <w:rsid w:val="00412BE0"/>
    <w:rsid w:val="004139FD"/>
    <w:rsid w:val="0041666C"/>
    <w:rsid w:val="00417CDE"/>
    <w:rsid w:val="00417F95"/>
    <w:rsid w:val="004218B7"/>
    <w:rsid w:val="0042237C"/>
    <w:rsid w:val="00422D26"/>
    <w:rsid w:val="00423123"/>
    <w:rsid w:val="00423196"/>
    <w:rsid w:val="00425248"/>
    <w:rsid w:val="00431BAE"/>
    <w:rsid w:val="0043256B"/>
    <w:rsid w:val="0043291F"/>
    <w:rsid w:val="00434565"/>
    <w:rsid w:val="00435BD7"/>
    <w:rsid w:val="004362BD"/>
    <w:rsid w:val="00437923"/>
    <w:rsid w:val="004400CE"/>
    <w:rsid w:val="00440682"/>
    <w:rsid w:val="00443A11"/>
    <w:rsid w:val="00443CA5"/>
    <w:rsid w:val="00443EB5"/>
    <w:rsid w:val="004444EF"/>
    <w:rsid w:val="00444D0A"/>
    <w:rsid w:val="00445FEF"/>
    <w:rsid w:val="00446F50"/>
    <w:rsid w:val="004475AC"/>
    <w:rsid w:val="00447A68"/>
    <w:rsid w:val="00451DD3"/>
    <w:rsid w:val="0045264D"/>
    <w:rsid w:val="00453626"/>
    <w:rsid w:val="00455280"/>
    <w:rsid w:val="0045580C"/>
    <w:rsid w:val="00456224"/>
    <w:rsid w:val="00456B44"/>
    <w:rsid w:val="004571D3"/>
    <w:rsid w:val="0046063F"/>
    <w:rsid w:val="0046154B"/>
    <w:rsid w:val="00462697"/>
    <w:rsid w:val="00463870"/>
    <w:rsid w:val="00463B59"/>
    <w:rsid w:val="004641D5"/>
    <w:rsid w:val="00466606"/>
    <w:rsid w:val="004672F2"/>
    <w:rsid w:val="00472864"/>
    <w:rsid w:val="00474505"/>
    <w:rsid w:val="004749DD"/>
    <w:rsid w:val="00475261"/>
    <w:rsid w:val="00475C93"/>
    <w:rsid w:val="00475F66"/>
    <w:rsid w:val="00476724"/>
    <w:rsid w:val="00476F3A"/>
    <w:rsid w:val="00480316"/>
    <w:rsid w:val="004807A8"/>
    <w:rsid w:val="00483029"/>
    <w:rsid w:val="00483618"/>
    <w:rsid w:val="0048390D"/>
    <w:rsid w:val="00484C55"/>
    <w:rsid w:val="00485C11"/>
    <w:rsid w:val="00485E0D"/>
    <w:rsid w:val="00485E85"/>
    <w:rsid w:val="004867F1"/>
    <w:rsid w:val="004872D3"/>
    <w:rsid w:val="00487A6D"/>
    <w:rsid w:val="00487A7C"/>
    <w:rsid w:val="00490249"/>
    <w:rsid w:val="00490747"/>
    <w:rsid w:val="004922D8"/>
    <w:rsid w:val="00492D2D"/>
    <w:rsid w:val="00492FB1"/>
    <w:rsid w:val="00493128"/>
    <w:rsid w:val="00493294"/>
    <w:rsid w:val="0049495F"/>
    <w:rsid w:val="00495B40"/>
    <w:rsid w:val="00495DE5"/>
    <w:rsid w:val="00496721"/>
    <w:rsid w:val="00496FDB"/>
    <w:rsid w:val="00497CAB"/>
    <w:rsid w:val="004A0AD0"/>
    <w:rsid w:val="004A181D"/>
    <w:rsid w:val="004A1924"/>
    <w:rsid w:val="004A19AF"/>
    <w:rsid w:val="004A249F"/>
    <w:rsid w:val="004A2629"/>
    <w:rsid w:val="004A37E8"/>
    <w:rsid w:val="004B1883"/>
    <w:rsid w:val="004B6520"/>
    <w:rsid w:val="004B6A98"/>
    <w:rsid w:val="004C021C"/>
    <w:rsid w:val="004C34C5"/>
    <w:rsid w:val="004C4ECE"/>
    <w:rsid w:val="004D30FD"/>
    <w:rsid w:val="004D59D6"/>
    <w:rsid w:val="004D6241"/>
    <w:rsid w:val="004E149D"/>
    <w:rsid w:val="004E2FB8"/>
    <w:rsid w:val="004E525A"/>
    <w:rsid w:val="004E6BAC"/>
    <w:rsid w:val="004F307B"/>
    <w:rsid w:val="004F5F58"/>
    <w:rsid w:val="004F67EE"/>
    <w:rsid w:val="0050113F"/>
    <w:rsid w:val="00501357"/>
    <w:rsid w:val="00501DC3"/>
    <w:rsid w:val="0050270E"/>
    <w:rsid w:val="00504BCB"/>
    <w:rsid w:val="005051C8"/>
    <w:rsid w:val="00507C84"/>
    <w:rsid w:val="005100EA"/>
    <w:rsid w:val="00510599"/>
    <w:rsid w:val="00513D94"/>
    <w:rsid w:val="00516320"/>
    <w:rsid w:val="00517EE5"/>
    <w:rsid w:val="00520926"/>
    <w:rsid w:val="005214D0"/>
    <w:rsid w:val="005219CF"/>
    <w:rsid w:val="00521A81"/>
    <w:rsid w:val="00521C79"/>
    <w:rsid w:val="00522A3E"/>
    <w:rsid w:val="00524D63"/>
    <w:rsid w:val="005253C2"/>
    <w:rsid w:val="005267B6"/>
    <w:rsid w:val="00531F72"/>
    <w:rsid w:val="0053212C"/>
    <w:rsid w:val="005326E2"/>
    <w:rsid w:val="005330DF"/>
    <w:rsid w:val="00533A8E"/>
    <w:rsid w:val="005341AF"/>
    <w:rsid w:val="005347CE"/>
    <w:rsid w:val="00534B0C"/>
    <w:rsid w:val="00536927"/>
    <w:rsid w:val="005420DD"/>
    <w:rsid w:val="00542230"/>
    <w:rsid w:val="005446D4"/>
    <w:rsid w:val="00544842"/>
    <w:rsid w:val="00544C08"/>
    <w:rsid w:val="00545523"/>
    <w:rsid w:val="0054557B"/>
    <w:rsid w:val="00545DE2"/>
    <w:rsid w:val="005479C0"/>
    <w:rsid w:val="00551CD2"/>
    <w:rsid w:val="00552D39"/>
    <w:rsid w:val="00553B61"/>
    <w:rsid w:val="0055787F"/>
    <w:rsid w:val="00562F39"/>
    <w:rsid w:val="00563BC1"/>
    <w:rsid w:val="00565712"/>
    <w:rsid w:val="005666C4"/>
    <w:rsid w:val="00567DE1"/>
    <w:rsid w:val="00570C5C"/>
    <w:rsid w:val="00570F7D"/>
    <w:rsid w:val="00573EF0"/>
    <w:rsid w:val="00576011"/>
    <w:rsid w:val="00576199"/>
    <w:rsid w:val="0057773D"/>
    <w:rsid w:val="00580851"/>
    <w:rsid w:val="00585E27"/>
    <w:rsid w:val="005869CC"/>
    <w:rsid w:val="005879C5"/>
    <w:rsid w:val="005945E5"/>
    <w:rsid w:val="005A099F"/>
    <w:rsid w:val="005A4017"/>
    <w:rsid w:val="005A5B41"/>
    <w:rsid w:val="005A793B"/>
    <w:rsid w:val="005A7F00"/>
    <w:rsid w:val="005B1A0E"/>
    <w:rsid w:val="005B2D9C"/>
    <w:rsid w:val="005B3064"/>
    <w:rsid w:val="005B4609"/>
    <w:rsid w:val="005B57BD"/>
    <w:rsid w:val="005B5AE5"/>
    <w:rsid w:val="005B6060"/>
    <w:rsid w:val="005B7879"/>
    <w:rsid w:val="005C01F0"/>
    <w:rsid w:val="005C4407"/>
    <w:rsid w:val="005C6D3B"/>
    <w:rsid w:val="005D1662"/>
    <w:rsid w:val="005D1C88"/>
    <w:rsid w:val="005D2AE0"/>
    <w:rsid w:val="005D524C"/>
    <w:rsid w:val="005D5F18"/>
    <w:rsid w:val="005D754D"/>
    <w:rsid w:val="005E14D9"/>
    <w:rsid w:val="005E2A9B"/>
    <w:rsid w:val="005E3012"/>
    <w:rsid w:val="005E32D5"/>
    <w:rsid w:val="005E3B34"/>
    <w:rsid w:val="005E3D2C"/>
    <w:rsid w:val="005E45BA"/>
    <w:rsid w:val="005F09B8"/>
    <w:rsid w:val="005F22E1"/>
    <w:rsid w:val="005F3610"/>
    <w:rsid w:val="005F41E2"/>
    <w:rsid w:val="005F4C2B"/>
    <w:rsid w:val="005F4C7A"/>
    <w:rsid w:val="005F6236"/>
    <w:rsid w:val="005F7951"/>
    <w:rsid w:val="005F7FE1"/>
    <w:rsid w:val="00600F77"/>
    <w:rsid w:val="0060193C"/>
    <w:rsid w:val="00602269"/>
    <w:rsid w:val="00602304"/>
    <w:rsid w:val="00602C1F"/>
    <w:rsid w:val="00603BC2"/>
    <w:rsid w:val="0060430F"/>
    <w:rsid w:val="00604E0A"/>
    <w:rsid w:val="00606D90"/>
    <w:rsid w:val="00607139"/>
    <w:rsid w:val="006071B1"/>
    <w:rsid w:val="006125E8"/>
    <w:rsid w:val="00615144"/>
    <w:rsid w:val="00615629"/>
    <w:rsid w:val="00615F0A"/>
    <w:rsid w:val="00616C7D"/>
    <w:rsid w:val="00617A95"/>
    <w:rsid w:val="00623B03"/>
    <w:rsid w:val="00623D0D"/>
    <w:rsid w:val="00624F47"/>
    <w:rsid w:val="006259E4"/>
    <w:rsid w:val="00625AFC"/>
    <w:rsid w:val="00626DAF"/>
    <w:rsid w:val="0063153F"/>
    <w:rsid w:val="00632380"/>
    <w:rsid w:val="0063278D"/>
    <w:rsid w:val="00635407"/>
    <w:rsid w:val="00635542"/>
    <w:rsid w:val="00635848"/>
    <w:rsid w:val="006358BE"/>
    <w:rsid w:val="00636B3E"/>
    <w:rsid w:val="006406AE"/>
    <w:rsid w:val="00641345"/>
    <w:rsid w:val="006441D6"/>
    <w:rsid w:val="006448BA"/>
    <w:rsid w:val="0065004E"/>
    <w:rsid w:val="00650745"/>
    <w:rsid w:val="00650778"/>
    <w:rsid w:val="0065393D"/>
    <w:rsid w:val="006548CC"/>
    <w:rsid w:val="00656140"/>
    <w:rsid w:val="006628D6"/>
    <w:rsid w:val="00662E01"/>
    <w:rsid w:val="00663214"/>
    <w:rsid w:val="0066450D"/>
    <w:rsid w:val="006655A2"/>
    <w:rsid w:val="006668C6"/>
    <w:rsid w:val="0066780F"/>
    <w:rsid w:val="00670C20"/>
    <w:rsid w:val="00671449"/>
    <w:rsid w:val="00671E0F"/>
    <w:rsid w:val="006723BA"/>
    <w:rsid w:val="00673EBE"/>
    <w:rsid w:val="0067438A"/>
    <w:rsid w:val="00674D34"/>
    <w:rsid w:val="00675276"/>
    <w:rsid w:val="00675AC6"/>
    <w:rsid w:val="0067742C"/>
    <w:rsid w:val="006777CB"/>
    <w:rsid w:val="006803B8"/>
    <w:rsid w:val="006815A8"/>
    <w:rsid w:val="00686398"/>
    <w:rsid w:val="00686682"/>
    <w:rsid w:val="006872CF"/>
    <w:rsid w:val="0068756F"/>
    <w:rsid w:val="006877F2"/>
    <w:rsid w:val="00687B94"/>
    <w:rsid w:val="00687EEB"/>
    <w:rsid w:val="00690261"/>
    <w:rsid w:val="006907C2"/>
    <w:rsid w:val="006909C9"/>
    <w:rsid w:val="006957EA"/>
    <w:rsid w:val="00697AAD"/>
    <w:rsid w:val="006A3649"/>
    <w:rsid w:val="006A5881"/>
    <w:rsid w:val="006A6F1C"/>
    <w:rsid w:val="006B2FE0"/>
    <w:rsid w:val="006B2FE9"/>
    <w:rsid w:val="006B6A8B"/>
    <w:rsid w:val="006C1C46"/>
    <w:rsid w:val="006C3305"/>
    <w:rsid w:val="006C386F"/>
    <w:rsid w:val="006C3CA9"/>
    <w:rsid w:val="006C3DCF"/>
    <w:rsid w:val="006C40D7"/>
    <w:rsid w:val="006C4B51"/>
    <w:rsid w:val="006C5B8A"/>
    <w:rsid w:val="006C5E4C"/>
    <w:rsid w:val="006D0138"/>
    <w:rsid w:val="006D1772"/>
    <w:rsid w:val="006D1ED1"/>
    <w:rsid w:val="006D2711"/>
    <w:rsid w:val="006D538A"/>
    <w:rsid w:val="006D728F"/>
    <w:rsid w:val="006E1FFE"/>
    <w:rsid w:val="006E3183"/>
    <w:rsid w:val="006E358C"/>
    <w:rsid w:val="006E3B58"/>
    <w:rsid w:val="006E48AE"/>
    <w:rsid w:val="006E5F9F"/>
    <w:rsid w:val="006F1A15"/>
    <w:rsid w:val="006F495D"/>
    <w:rsid w:val="006F6EC1"/>
    <w:rsid w:val="006F7592"/>
    <w:rsid w:val="006F7618"/>
    <w:rsid w:val="006F7AE0"/>
    <w:rsid w:val="006F7EC9"/>
    <w:rsid w:val="007007C3"/>
    <w:rsid w:val="00701559"/>
    <w:rsid w:val="00702229"/>
    <w:rsid w:val="0070253C"/>
    <w:rsid w:val="00702D13"/>
    <w:rsid w:val="0070343A"/>
    <w:rsid w:val="007048AD"/>
    <w:rsid w:val="007108E8"/>
    <w:rsid w:val="00711EF5"/>
    <w:rsid w:val="00713C6D"/>
    <w:rsid w:val="007158E2"/>
    <w:rsid w:val="00716017"/>
    <w:rsid w:val="00716C8F"/>
    <w:rsid w:val="0071749C"/>
    <w:rsid w:val="00717AFC"/>
    <w:rsid w:val="0072000C"/>
    <w:rsid w:val="00721283"/>
    <w:rsid w:val="007225D7"/>
    <w:rsid w:val="00722674"/>
    <w:rsid w:val="00723B98"/>
    <w:rsid w:val="007243F2"/>
    <w:rsid w:val="00730576"/>
    <w:rsid w:val="007319FB"/>
    <w:rsid w:val="00731EEF"/>
    <w:rsid w:val="00734329"/>
    <w:rsid w:val="0073438E"/>
    <w:rsid w:val="00744350"/>
    <w:rsid w:val="00744556"/>
    <w:rsid w:val="00745AFD"/>
    <w:rsid w:val="00750336"/>
    <w:rsid w:val="00750803"/>
    <w:rsid w:val="00750DA2"/>
    <w:rsid w:val="00751E4B"/>
    <w:rsid w:val="0075322B"/>
    <w:rsid w:val="00753361"/>
    <w:rsid w:val="00755028"/>
    <w:rsid w:val="007559B0"/>
    <w:rsid w:val="007565CE"/>
    <w:rsid w:val="00760BCE"/>
    <w:rsid w:val="00760DD9"/>
    <w:rsid w:val="007628CF"/>
    <w:rsid w:val="007629C1"/>
    <w:rsid w:val="00764740"/>
    <w:rsid w:val="0076545C"/>
    <w:rsid w:val="0076560E"/>
    <w:rsid w:val="00765E44"/>
    <w:rsid w:val="00770049"/>
    <w:rsid w:val="0077053C"/>
    <w:rsid w:val="00770910"/>
    <w:rsid w:val="0077206F"/>
    <w:rsid w:val="00772A45"/>
    <w:rsid w:val="0077327B"/>
    <w:rsid w:val="0077672F"/>
    <w:rsid w:val="00780AE3"/>
    <w:rsid w:val="00781244"/>
    <w:rsid w:val="007815FC"/>
    <w:rsid w:val="007816FC"/>
    <w:rsid w:val="00781CF3"/>
    <w:rsid w:val="00782576"/>
    <w:rsid w:val="007834B2"/>
    <w:rsid w:val="00784A99"/>
    <w:rsid w:val="00785FB1"/>
    <w:rsid w:val="00785FDA"/>
    <w:rsid w:val="00786CC6"/>
    <w:rsid w:val="00787992"/>
    <w:rsid w:val="00787F37"/>
    <w:rsid w:val="00791255"/>
    <w:rsid w:val="00791465"/>
    <w:rsid w:val="00794185"/>
    <w:rsid w:val="00794B59"/>
    <w:rsid w:val="00795952"/>
    <w:rsid w:val="00797ADB"/>
    <w:rsid w:val="007A0DEA"/>
    <w:rsid w:val="007A2B0D"/>
    <w:rsid w:val="007A4069"/>
    <w:rsid w:val="007A41B6"/>
    <w:rsid w:val="007A4A91"/>
    <w:rsid w:val="007A631C"/>
    <w:rsid w:val="007A71A7"/>
    <w:rsid w:val="007A7AAA"/>
    <w:rsid w:val="007B0212"/>
    <w:rsid w:val="007B0C15"/>
    <w:rsid w:val="007B260D"/>
    <w:rsid w:val="007B2ABC"/>
    <w:rsid w:val="007B361A"/>
    <w:rsid w:val="007B46F2"/>
    <w:rsid w:val="007B4AAD"/>
    <w:rsid w:val="007B6458"/>
    <w:rsid w:val="007B7678"/>
    <w:rsid w:val="007B7F82"/>
    <w:rsid w:val="007C36ED"/>
    <w:rsid w:val="007C3BF2"/>
    <w:rsid w:val="007C3D32"/>
    <w:rsid w:val="007C4170"/>
    <w:rsid w:val="007D089C"/>
    <w:rsid w:val="007D73A5"/>
    <w:rsid w:val="007D7D30"/>
    <w:rsid w:val="007E0CD9"/>
    <w:rsid w:val="007E17A2"/>
    <w:rsid w:val="007E1F06"/>
    <w:rsid w:val="007E2798"/>
    <w:rsid w:val="007E3D49"/>
    <w:rsid w:val="007E4787"/>
    <w:rsid w:val="007E649B"/>
    <w:rsid w:val="007E6CAC"/>
    <w:rsid w:val="007F015E"/>
    <w:rsid w:val="007F2578"/>
    <w:rsid w:val="007F426D"/>
    <w:rsid w:val="007F4B09"/>
    <w:rsid w:val="007F4EE2"/>
    <w:rsid w:val="007F4EE6"/>
    <w:rsid w:val="007F635C"/>
    <w:rsid w:val="00803139"/>
    <w:rsid w:val="0080437B"/>
    <w:rsid w:val="00804815"/>
    <w:rsid w:val="00804C83"/>
    <w:rsid w:val="00806A7A"/>
    <w:rsid w:val="008075B0"/>
    <w:rsid w:val="00810A06"/>
    <w:rsid w:val="00812006"/>
    <w:rsid w:val="008137D2"/>
    <w:rsid w:val="00813E61"/>
    <w:rsid w:val="0081524A"/>
    <w:rsid w:val="00815D52"/>
    <w:rsid w:val="00815F78"/>
    <w:rsid w:val="00816691"/>
    <w:rsid w:val="00820502"/>
    <w:rsid w:val="008223FE"/>
    <w:rsid w:val="00823C83"/>
    <w:rsid w:val="00823D07"/>
    <w:rsid w:val="00824943"/>
    <w:rsid w:val="00826693"/>
    <w:rsid w:val="00830B2B"/>
    <w:rsid w:val="0083126F"/>
    <w:rsid w:val="008318D4"/>
    <w:rsid w:val="0083206E"/>
    <w:rsid w:val="0083274E"/>
    <w:rsid w:val="00833A88"/>
    <w:rsid w:val="00833AD3"/>
    <w:rsid w:val="00834153"/>
    <w:rsid w:val="008341EA"/>
    <w:rsid w:val="0083509A"/>
    <w:rsid w:val="0083626B"/>
    <w:rsid w:val="0083665B"/>
    <w:rsid w:val="00837666"/>
    <w:rsid w:val="00837934"/>
    <w:rsid w:val="008409F3"/>
    <w:rsid w:val="008419B4"/>
    <w:rsid w:val="008428AE"/>
    <w:rsid w:val="00844007"/>
    <w:rsid w:val="00844704"/>
    <w:rsid w:val="008459D4"/>
    <w:rsid w:val="00847D88"/>
    <w:rsid w:val="00851191"/>
    <w:rsid w:val="00851BC2"/>
    <w:rsid w:val="00852E33"/>
    <w:rsid w:val="00854BFE"/>
    <w:rsid w:val="008557CC"/>
    <w:rsid w:val="0086238D"/>
    <w:rsid w:val="00865CF2"/>
    <w:rsid w:val="00867A44"/>
    <w:rsid w:val="00871A37"/>
    <w:rsid w:val="0087366B"/>
    <w:rsid w:val="00873D75"/>
    <w:rsid w:val="008752BB"/>
    <w:rsid w:val="008765A7"/>
    <w:rsid w:val="0087796B"/>
    <w:rsid w:val="00880C40"/>
    <w:rsid w:val="00880DDB"/>
    <w:rsid w:val="00885363"/>
    <w:rsid w:val="008925E2"/>
    <w:rsid w:val="0089346C"/>
    <w:rsid w:val="00893C96"/>
    <w:rsid w:val="00894E61"/>
    <w:rsid w:val="00896214"/>
    <w:rsid w:val="00896E68"/>
    <w:rsid w:val="00896FA3"/>
    <w:rsid w:val="0089730A"/>
    <w:rsid w:val="008A2A94"/>
    <w:rsid w:val="008A3725"/>
    <w:rsid w:val="008A3B9C"/>
    <w:rsid w:val="008A4017"/>
    <w:rsid w:val="008A4082"/>
    <w:rsid w:val="008A5419"/>
    <w:rsid w:val="008A723C"/>
    <w:rsid w:val="008A7746"/>
    <w:rsid w:val="008B46BF"/>
    <w:rsid w:val="008B50FD"/>
    <w:rsid w:val="008B5D54"/>
    <w:rsid w:val="008B66E4"/>
    <w:rsid w:val="008B6B43"/>
    <w:rsid w:val="008B784A"/>
    <w:rsid w:val="008C1C74"/>
    <w:rsid w:val="008C364C"/>
    <w:rsid w:val="008C5632"/>
    <w:rsid w:val="008C6F34"/>
    <w:rsid w:val="008D0E3B"/>
    <w:rsid w:val="008D37E8"/>
    <w:rsid w:val="008D61BD"/>
    <w:rsid w:val="008D6A7D"/>
    <w:rsid w:val="008D7E68"/>
    <w:rsid w:val="008E4650"/>
    <w:rsid w:val="008E5968"/>
    <w:rsid w:val="008E601D"/>
    <w:rsid w:val="008E60CB"/>
    <w:rsid w:val="008E6C1E"/>
    <w:rsid w:val="008F1B2F"/>
    <w:rsid w:val="008F4A36"/>
    <w:rsid w:val="008F5653"/>
    <w:rsid w:val="008F6C78"/>
    <w:rsid w:val="008F724C"/>
    <w:rsid w:val="008F7C36"/>
    <w:rsid w:val="008F7E61"/>
    <w:rsid w:val="009003AF"/>
    <w:rsid w:val="009018DE"/>
    <w:rsid w:val="00901C34"/>
    <w:rsid w:val="009027BA"/>
    <w:rsid w:val="009033A4"/>
    <w:rsid w:val="0090382B"/>
    <w:rsid w:val="00903CD3"/>
    <w:rsid w:val="00903D66"/>
    <w:rsid w:val="00904776"/>
    <w:rsid w:val="0090494F"/>
    <w:rsid w:val="00905631"/>
    <w:rsid w:val="00905B7C"/>
    <w:rsid w:val="00905E39"/>
    <w:rsid w:val="009067A4"/>
    <w:rsid w:val="00910651"/>
    <w:rsid w:val="0091162A"/>
    <w:rsid w:val="00914011"/>
    <w:rsid w:val="00916A75"/>
    <w:rsid w:val="0092044B"/>
    <w:rsid w:val="00922BB2"/>
    <w:rsid w:val="009244E5"/>
    <w:rsid w:val="009246E3"/>
    <w:rsid w:val="00924BE7"/>
    <w:rsid w:val="0092525A"/>
    <w:rsid w:val="0092529E"/>
    <w:rsid w:val="009253F3"/>
    <w:rsid w:val="009267E8"/>
    <w:rsid w:val="0092793D"/>
    <w:rsid w:val="00930C8D"/>
    <w:rsid w:val="00931843"/>
    <w:rsid w:val="00931D56"/>
    <w:rsid w:val="0093215B"/>
    <w:rsid w:val="00932C70"/>
    <w:rsid w:val="009340BC"/>
    <w:rsid w:val="00934B6E"/>
    <w:rsid w:val="0093739B"/>
    <w:rsid w:val="00937589"/>
    <w:rsid w:val="009376AE"/>
    <w:rsid w:val="0093777D"/>
    <w:rsid w:val="00937CEE"/>
    <w:rsid w:val="00940311"/>
    <w:rsid w:val="00940BD8"/>
    <w:rsid w:val="0094152B"/>
    <w:rsid w:val="0094336D"/>
    <w:rsid w:val="009447B7"/>
    <w:rsid w:val="009458A6"/>
    <w:rsid w:val="00947E37"/>
    <w:rsid w:val="00952243"/>
    <w:rsid w:val="009522CE"/>
    <w:rsid w:val="00952660"/>
    <w:rsid w:val="0095407E"/>
    <w:rsid w:val="00954786"/>
    <w:rsid w:val="0095582B"/>
    <w:rsid w:val="00955E32"/>
    <w:rsid w:val="00957060"/>
    <w:rsid w:val="0096148D"/>
    <w:rsid w:val="00962E27"/>
    <w:rsid w:val="00965427"/>
    <w:rsid w:val="009655AC"/>
    <w:rsid w:val="00965D22"/>
    <w:rsid w:val="0097102A"/>
    <w:rsid w:val="009721B1"/>
    <w:rsid w:val="00972D91"/>
    <w:rsid w:val="0097504E"/>
    <w:rsid w:val="0097527E"/>
    <w:rsid w:val="00975822"/>
    <w:rsid w:val="00976162"/>
    <w:rsid w:val="009772E6"/>
    <w:rsid w:val="0098249C"/>
    <w:rsid w:val="00982938"/>
    <w:rsid w:val="00982FD6"/>
    <w:rsid w:val="00984C92"/>
    <w:rsid w:val="00984D2B"/>
    <w:rsid w:val="00987F0E"/>
    <w:rsid w:val="0099280E"/>
    <w:rsid w:val="0099289E"/>
    <w:rsid w:val="00992FD0"/>
    <w:rsid w:val="00993DC2"/>
    <w:rsid w:val="0099454B"/>
    <w:rsid w:val="009946C7"/>
    <w:rsid w:val="00995947"/>
    <w:rsid w:val="0099735E"/>
    <w:rsid w:val="00997A1C"/>
    <w:rsid w:val="009A4555"/>
    <w:rsid w:val="009A501F"/>
    <w:rsid w:val="009A589E"/>
    <w:rsid w:val="009A5B1A"/>
    <w:rsid w:val="009A61B8"/>
    <w:rsid w:val="009A7E94"/>
    <w:rsid w:val="009B0C75"/>
    <w:rsid w:val="009B2548"/>
    <w:rsid w:val="009B2856"/>
    <w:rsid w:val="009B383E"/>
    <w:rsid w:val="009B3FBA"/>
    <w:rsid w:val="009B4E0C"/>
    <w:rsid w:val="009B6025"/>
    <w:rsid w:val="009C1D25"/>
    <w:rsid w:val="009C25C8"/>
    <w:rsid w:val="009C2FF7"/>
    <w:rsid w:val="009C3291"/>
    <w:rsid w:val="009C5201"/>
    <w:rsid w:val="009C5C26"/>
    <w:rsid w:val="009C5D39"/>
    <w:rsid w:val="009C5D98"/>
    <w:rsid w:val="009D0939"/>
    <w:rsid w:val="009D3117"/>
    <w:rsid w:val="009D3358"/>
    <w:rsid w:val="009D646C"/>
    <w:rsid w:val="009D7E6B"/>
    <w:rsid w:val="009E0759"/>
    <w:rsid w:val="009E0F2C"/>
    <w:rsid w:val="009E2855"/>
    <w:rsid w:val="009E34F3"/>
    <w:rsid w:val="009E40A5"/>
    <w:rsid w:val="009E6B60"/>
    <w:rsid w:val="009E7CDE"/>
    <w:rsid w:val="009F0534"/>
    <w:rsid w:val="009F053D"/>
    <w:rsid w:val="009F0DB9"/>
    <w:rsid w:val="009F0FCB"/>
    <w:rsid w:val="009F1298"/>
    <w:rsid w:val="009F1B5F"/>
    <w:rsid w:val="009F2808"/>
    <w:rsid w:val="009F2B46"/>
    <w:rsid w:val="009F350F"/>
    <w:rsid w:val="009F47A8"/>
    <w:rsid w:val="009F5327"/>
    <w:rsid w:val="009F5ECB"/>
    <w:rsid w:val="00A007FC"/>
    <w:rsid w:val="00A01379"/>
    <w:rsid w:val="00A0154B"/>
    <w:rsid w:val="00A02BC6"/>
    <w:rsid w:val="00A03773"/>
    <w:rsid w:val="00A1055E"/>
    <w:rsid w:val="00A10DEF"/>
    <w:rsid w:val="00A11825"/>
    <w:rsid w:val="00A12F51"/>
    <w:rsid w:val="00A1305D"/>
    <w:rsid w:val="00A132B7"/>
    <w:rsid w:val="00A14A0E"/>
    <w:rsid w:val="00A1581C"/>
    <w:rsid w:val="00A168ED"/>
    <w:rsid w:val="00A16A3A"/>
    <w:rsid w:val="00A208CD"/>
    <w:rsid w:val="00A27433"/>
    <w:rsid w:val="00A27A0F"/>
    <w:rsid w:val="00A32220"/>
    <w:rsid w:val="00A34EC5"/>
    <w:rsid w:val="00A35016"/>
    <w:rsid w:val="00A37F49"/>
    <w:rsid w:val="00A408A0"/>
    <w:rsid w:val="00A408BA"/>
    <w:rsid w:val="00A41FDF"/>
    <w:rsid w:val="00A44200"/>
    <w:rsid w:val="00A442B4"/>
    <w:rsid w:val="00A44EF8"/>
    <w:rsid w:val="00A45587"/>
    <w:rsid w:val="00A45BED"/>
    <w:rsid w:val="00A45CE8"/>
    <w:rsid w:val="00A45E21"/>
    <w:rsid w:val="00A4624E"/>
    <w:rsid w:val="00A46E57"/>
    <w:rsid w:val="00A51784"/>
    <w:rsid w:val="00A51EA6"/>
    <w:rsid w:val="00A550E5"/>
    <w:rsid w:val="00A55EE8"/>
    <w:rsid w:val="00A57EC6"/>
    <w:rsid w:val="00A61368"/>
    <w:rsid w:val="00A624B6"/>
    <w:rsid w:val="00A63937"/>
    <w:rsid w:val="00A649E3"/>
    <w:rsid w:val="00A6534B"/>
    <w:rsid w:val="00A65641"/>
    <w:rsid w:val="00A65801"/>
    <w:rsid w:val="00A65AB7"/>
    <w:rsid w:val="00A65F86"/>
    <w:rsid w:val="00A660DB"/>
    <w:rsid w:val="00A66B6A"/>
    <w:rsid w:val="00A70598"/>
    <w:rsid w:val="00A72740"/>
    <w:rsid w:val="00A7504D"/>
    <w:rsid w:val="00A75E00"/>
    <w:rsid w:val="00A7641C"/>
    <w:rsid w:val="00A80C6C"/>
    <w:rsid w:val="00A81043"/>
    <w:rsid w:val="00A81764"/>
    <w:rsid w:val="00A83811"/>
    <w:rsid w:val="00A8395A"/>
    <w:rsid w:val="00A87BCE"/>
    <w:rsid w:val="00A87F6B"/>
    <w:rsid w:val="00A92FBF"/>
    <w:rsid w:val="00A932E1"/>
    <w:rsid w:val="00A9437D"/>
    <w:rsid w:val="00A943AC"/>
    <w:rsid w:val="00A948D3"/>
    <w:rsid w:val="00A94B45"/>
    <w:rsid w:val="00A96D08"/>
    <w:rsid w:val="00A97953"/>
    <w:rsid w:val="00AA03BD"/>
    <w:rsid w:val="00AA0F15"/>
    <w:rsid w:val="00AA29AD"/>
    <w:rsid w:val="00AA346D"/>
    <w:rsid w:val="00AA3640"/>
    <w:rsid w:val="00AA3E82"/>
    <w:rsid w:val="00AA7A90"/>
    <w:rsid w:val="00AA7C6A"/>
    <w:rsid w:val="00AB057E"/>
    <w:rsid w:val="00AB0E63"/>
    <w:rsid w:val="00AB1724"/>
    <w:rsid w:val="00AB1F7F"/>
    <w:rsid w:val="00AB263E"/>
    <w:rsid w:val="00AB29F2"/>
    <w:rsid w:val="00AC05EE"/>
    <w:rsid w:val="00AC1A82"/>
    <w:rsid w:val="00AC4346"/>
    <w:rsid w:val="00AC4388"/>
    <w:rsid w:val="00AC51BC"/>
    <w:rsid w:val="00AD215D"/>
    <w:rsid w:val="00AD5082"/>
    <w:rsid w:val="00AD511D"/>
    <w:rsid w:val="00AD58A8"/>
    <w:rsid w:val="00AD5F2E"/>
    <w:rsid w:val="00AD6DE3"/>
    <w:rsid w:val="00AE025D"/>
    <w:rsid w:val="00AE0C70"/>
    <w:rsid w:val="00AE180F"/>
    <w:rsid w:val="00AE1B37"/>
    <w:rsid w:val="00AE1CD2"/>
    <w:rsid w:val="00AE3E97"/>
    <w:rsid w:val="00AE6E12"/>
    <w:rsid w:val="00AE7043"/>
    <w:rsid w:val="00AE75E5"/>
    <w:rsid w:val="00AE79C8"/>
    <w:rsid w:val="00AE7A18"/>
    <w:rsid w:val="00AF0241"/>
    <w:rsid w:val="00AF0C21"/>
    <w:rsid w:val="00AF1048"/>
    <w:rsid w:val="00AF3B7D"/>
    <w:rsid w:val="00AF3E3D"/>
    <w:rsid w:val="00AF3F96"/>
    <w:rsid w:val="00AF4CC0"/>
    <w:rsid w:val="00AF5644"/>
    <w:rsid w:val="00AF5673"/>
    <w:rsid w:val="00AF66AA"/>
    <w:rsid w:val="00B022C2"/>
    <w:rsid w:val="00B02BBB"/>
    <w:rsid w:val="00B03A95"/>
    <w:rsid w:val="00B03C59"/>
    <w:rsid w:val="00B04592"/>
    <w:rsid w:val="00B04CD8"/>
    <w:rsid w:val="00B050B2"/>
    <w:rsid w:val="00B07275"/>
    <w:rsid w:val="00B078F7"/>
    <w:rsid w:val="00B10EED"/>
    <w:rsid w:val="00B11CA0"/>
    <w:rsid w:val="00B144CC"/>
    <w:rsid w:val="00B15DE5"/>
    <w:rsid w:val="00B20340"/>
    <w:rsid w:val="00B20BD2"/>
    <w:rsid w:val="00B21651"/>
    <w:rsid w:val="00B22820"/>
    <w:rsid w:val="00B22B97"/>
    <w:rsid w:val="00B22D21"/>
    <w:rsid w:val="00B22F5B"/>
    <w:rsid w:val="00B242F4"/>
    <w:rsid w:val="00B24661"/>
    <w:rsid w:val="00B259BF"/>
    <w:rsid w:val="00B265A2"/>
    <w:rsid w:val="00B279DE"/>
    <w:rsid w:val="00B325C0"/>
    <w:rsid w:val="00B32E29"/>
    <w:rsid w:val="00B33BDD"/>
    <w:rsid w:val="00B34699"/>
    <w:rsid w:val="00B3549D"/>
    <w:rsid w:val="00B36854"/>
    <w:rsid w:val="00B36B52"/>
    <w:rsid w:val="00B3761F"/>
    <w:rsid w:val="00B40D79"/>
    <w:rsid w:val="00B40F6E"/>
    <w:rsid w:val="00B42C2E"/>
    <w:rsid w:val="00B42E07"/>
    <w:rsid w:val="00B432E5"/>
    <w:rsid w:val="00B4338B"/>
    <w:rsid w:val="00B44F7E"/>
    <w:rsid w:val="00B451F4"/>
    <w:rsid w:val="00B4618B"/>
    <w:rsid w:val="00B463B6"/>
    <w:rsid w:val="00B46A33"/>
    <w:rsid w:val="00B46B37"/>
    <w:rsid w:val="00B46C33"/>
    <w:rsid w:val="00B47C91"/>
    <w:rsid w:val="00B5155A"/>
    <w:rsid w:val="00B522DF"/>
    <w:rsid w:val="00B52FC6"/>
    <w:rsid w:val="00B5304A"/>
    <w:rsid w:val="00B536D4"/>
    <w:rsid w:val="00B54869"/>
    <w:rsid w:val="00B552AD"/>
    <w:rsid w:val="00B5559F"/>
    <w:rsid w:val="00B55767"/>
    <w:rsid w:val="00B57A0E"/>
    <w:rsid w:val="00B60D94"/>
    <w:rsid w:val="00B627CA"/>
    <w:rsid w:val="00B6521F"/>
    <w:rsid w:val="00B6577A"/>
    <w:rsid w:val="00B65A83"/>
    <w:rsid w:val="00B6771D"/>
    <w:rsid w:val="00B67FF9"/>
    <w:rsid w:val="00B71C86"/>
    <w:rsid w:val="00B72F06"/>
    <w:rsid w:val="00B73B9C"/>
    <w:rsid w:val="00B73FD7"/>
    <w:rsid w:val="00B76505"/>
    <w:rsid w:val="00B768EE"/>
    <w:rsid w:val="00B77869"/>
    <w:rsid w:val="00B80FEE"/>
    <w:rsid w:val="00B815B4"/>
    <w:rsid w:val="00B832CD"/>
    <w:rsid w:val="00B83FA1"/>
    <w:rsid w:val="00B84806"/>
    <w:rsid w:val="00B85CD1"/>
    <w:rsid w:val="00B85F74"/>
    <w:rsid w:val="00B87DA9"/>
    <w:rsid w:val="00B901C0"/>
    <w:rsid w:val="00B90792"/>
    <w:rsid w:val="00B90AFB"/>
    <w:rsid w:val="00B91A11"/>
    <w:rsid w:val="00B91BDF"/>
    <w:rsid w:val="00B92020"/>
    <w:rsid w:val="00B924C1"/>
    <w:rsid w:val="00B9260D"/>
    <w:rsid w:val="00B9263F"/>
    <w:rsid w:val="00B9267F"/>
    <w:rsid w:val="00B94EA9"/>
    <w:rsid w:val="00B957BA"/>
    <w:rsid w:val="00B95F8D"/>
    <w:rsid w:val="00B97F08"/>
    <w:rsid w:val="00BA1A76"/>
    <w:rsid w:val="00BA2ED8"/>
    <w:rsid w:val="00BA3A6E"/>
    <w:rsid w:val="00BA403D"/>
    <w:rsid w:val="00BA54F4"/>
    <w:rsid w:val="00BB12C0"/>
    <w:rsid w:val="00BB1A1C"/>
    <w:rsid w:val="00BB1AC1"/>
    <w:rsid w:val="00BB2E3D"/>
    <w:rsid w:val="00BB481A"/>
    <w:rsid w:val="00BB75F4"/>
    <w:rsid w:val="00BC04E4"/>
    <w:rsid w:val="00BC26B9"/>
    <w:rsid w:val="00BC4784"/>
    <w:rsid w:val="00BC6F02"/>
    <w:rsid w:val="00BD090D"/>
    <w:rsid w:val="00BD2382"/>
    <w:rsid w:val="00BD41E5"/>
    <w:rsid w:val="00BD47E9"/>
    <w:rsid w:val="00BE031A"/>
    <w:rsid w:val="00BE0BF3"/>
    <w:rsid w:val="00BE0F90"/>
    <w:rsid w:val="00BE347B"/>
    <w:rsid w:val="00BE3DAE"/>
    <w:rsid w:val="00BE5268"/>
    <w:rsid w:val="00BE6D42"/>
    <w:rsid w:val="00BE7D24"/>
    <w:rsid w:val="00BE7F7E"/>
    <w:rsid w:val="00BF016F"/>
    <w:rsid w:val="00BF1BB0"/>
    <w:rsid w:val="00BF23E2"/>
    <w:rsid w:val="00BF30AE"/>
    <w:rsid w:val="00BF33D7"/>
    <w:rsid w:val="00BF3CDF"/>
    <w:rsid w:val="00BF4231"/>
    <w:rsid w:val="00BF5407"/>
    <w:rsid w:val="00BF585D"/>
    <w:rsid w:val="00BF5FAB"/>
    <w:rsid w:val="00BF6667"/>
    <w:rsid w:val="00BF6C8C"/>
    <w:rsid w:val="00BF7E5C"/>
    <w:rsid w:val="00C00E3D"/>
    <w:rsid w:val="00C02F1E"/>
    <w:rsid w:val="00C0318E"/>
    <w:rsid w:val="00C034AD"/>
    <w:rsid w:val="00C047F3"/>
    <w:rsid w:val="00C05306"/>
    <w:rsid w:val="00C05A23"/>
    <w:rsid w:val="00C07257"/>
    <w:rsid w:val="00C072EB"/>
    <w:rsid w:val="00C07C37"/>
    <w:rsid w:val="00C1017E"/>
    <w:rsid w:val="00C1136D"/>
    <w:rsid w:val="00C1157E"/>
    <w:rsid w:val="00C13661"/>
    <w:rsid w:val="00C170BD"/>
    <w:rsid w:val="00C233B6"/>
    <w:rsid w:val="00C24201"/>
    <w:rsid w:val="00C2556B"/>
    <w:rsid w:val="00C264B0"/>
    <w:rsid w:val="00C26BD3"/>
    <w:rsid w:val="00C2722E"/>
    <w:rsid w:val="00C27854"/>
    <w:rsid w:val="00C314B0"/>
    <w:rsid w:val="00C31B55"/>
    <w:rsid w:val="00C31D30"/>
    <w:rsid w:val="00C32136"/>
    <w:rsid w:val="00C3258F"/>
    <w:rsid w:val="00C33781"/>
    <w:rsid w:val="00C33E8C"/>
    <w:rsid w:val="00C35E47"/>
    <w:rsid w:val="00C36626"/>
    <w:rsid w:val="00C37FCE"/>
    <w:rsid w:val="00C41587"/>
    <w:rsid w:val="00C41E98"/>
    <w:rsid w:val="00C43DF3"/>
    <w:rsid w:val="00C44FBF"/>
    <w:rsid w:val="00C46AF5"/>
    <w:rsid w:val="00C47573"/>
    <w:rsid w:val="00C47D25"/>
    <w:rsid w:val="00C5069B"/>
    <w:rsid w:val="00C513F6"/>
    <w:rsid w:val="00C51FE2"/>
    <w:rsid w:val="00C52E4A"/>
    <w:rsid w:val="00C53193"/>
    <w:rsid w:val="00C533B0"/>
    <w:rsid w:val="00C562EA"/>
    <w:rsid w:val="00C607A9"/>
    <w:rsid w:val="00C61986"/>
    <w:rsid w:val="00C620B9"/>
    <w:rsid w:val="00C6306B"/>
    <w:rsid w:val="00C63A31"/>
    <w:rsid w:val="00C64534"/>
    <w:rsid w:val="00C64725"/>
    <w:rsid w:val="00C67EEC"/>
    <w:rsid w:val="00C703E2"/>
    <w:rsid w:val="00C70BCC"/>
    <w:rsid w:val="00C71326"/>
    <w:rsid w:val="00C71570"/>
    <w:rsid w:val="00C72528"/>
    <w:rsid w:val="00C736A4"/>
    <w:rsid w:val="00C7414E"/>
    <w:rsid w:val="00C750A1"/>
    <w:rsid w:val="00C76D83"/>
    <w:rsid w:val="00C7723A"/>
    <w:rsid w:val="00C77B51"/>
    <w:rsid w:val="00C803DE"/>
    <w:rsid w:val="00C810DF"/>
    <w:rsid w:val="00C834EE"/>
    <w:rsid w:val="00C83779"/>
    <w:rsid w:val="00C83A81"/>
    <w:rsid w:val="00C845FA"/>
    <w:rsid w:val="00C85984"/>
    <w:rsid w:val="00C86A97"/>
    <w:rsid w:val="00C86DB4"/>
    <w:rsid w:val="00C8772E"/>
    <w:rsid w:val="00C9067D"/>
    <w:rsid w:val="00C9264D"/>
    <w:rsid w:val="00C92BDC"/>
    <w:rsid w:val="00C9453A"/>
    <w:rsid w:val="00C94E8E"/>
    <w:rsid w:val="00C96C10"/>
    <w:rsid w:val="00C979E2"/>
    <w:rsid w:val="00C97B3A"/>
    <w:rsid w:val="00CA08D3"/>
    <w:rsid w:val="00CA4725"/>
    <w:rsid w:val="00CA53E5"/>
    <w:rsid w:val="00CA659C"/>
    <w:rsid w:val="00CA7361"/>
    <w:rsid w:val="00CA7E52"/>
    <w:rsid w:val="00CB0395"/>
    <w:rsid w:val="00CB07BE"/>
    <w:rsid w:val="00CB0BD4"/>
    <w:rsid w:val="00CB262E"/>
    <w:rsid w:val="00CB2FC9"/>
    <w:rsid w:val="00CB312A"/>
    <w:rsid w:val="00CC158A"/>
    <w:rsid w:val="00CC1EC5"/>
    <w:rsid w:val="00CC25F4"/>
    <w:rsid w:val="00CC2DC2"/>
    <w:rsid w:val="00CC40BD"/>
    <w:rsid w:val="00CC7575"/>
    <w:rsid w:val="00CC7D49"/>
    <w:rsid w:val="00CD1D66"/>
    <w:rsid w:val="00CD21DD"/>
    <w:rsid w:val="00CD3FB5"/>
    <w:rsid w:val="00CD52BB"/>
    <w:rsid w:val="00CD6003"/>
    <w:rsid w:val="00CD6758"/>
    <w:rsid w:val="00CD742D"/>
    <w:rsid w:val="00CD7602"/>
    <w:rsid w:val="00CE08ED"/>
    <w:rsid w:val="00CE0E68"/>
    <w:rsid w:val="00CE0E6D"/>
    <w:rsid w:val="00CE2352"/>
    <w:rsid w:val="00CE598F"/>
    <w:rsid w:val="00CE5EFA"/>
    <w:rsid w:val="00CE6294"/>
    <w:rsid w:val="00CE736A"/>
    <w:rsid w:val="00CF1009"/>
    <w:rsid w:val="00CF242E"/>
    <w:rsid w:val="00CF3FA5"/>
    <w:rsid w:val="00CF7672"/>
    <w:rsid w:val="00D0098B"/>
    <w:rsid w:val="00D016F3"/>
    <w:rsid w:val="00D02020"/>
    <w:rsid w:val="00D0313D"/>
    <w:rsid w:val="00D03B3F"/>
    <w:rsid w:val="00D075B4"/>
    <w:rsid w:val="00D07A10"/>
    <w:rsid w:val="00D1073E"/>
    <w:rsid w:val="00D12527"/>
    <w:rsid w:val="00D12EE4"/>
    <w:rsid w:val="00D14489"/>
    <w:rsid w:val="00D17B63"/>
    <w:rsid w:val="00D302BB"/>
    <w:rsid w:val="00D30444"/>
    <w:rsid w:val="00D30B9A"/>
    <w:rsid w:val="00D31639"/>
    <w:rsid w:val="00D32205"/>
    <w:rsid w:val="00D32598"/>
    <w:rsid w:val="00D37820"/>
    <w:rsid w:val="00D41C1F"/>
    <w:rsid w:val="00D44F7C"/>
    <w:rsid w:val="00D45AA0"/>
    <w:rsid w:val="00D47210"/>
    <w:rsid w:val="00D47BC8"/>
    <w:rsid w:val="00D510AB"/>
    <w:rsid w:val="00D54022"/>
    <w:rsid w:val="00D549F7"/>
    <w:rsid w:val="00D561F4"/>
    <w:rsid w:val="00D600E4"/>
    <w:rsid w:val="00D602F4"/>
    <w:rsid w:val="00D66040"/>
    <w:rsid w:val="00D66345"/>
    <w:rsid w:val="00D669F0"/>
    <w:rsid w:val="00D66D43"/>
    <w:rsid w:val="00D71581"/>
    <w:rsid w:val="00D7755C"/>
    <w:rsid w:val="00D81885"/>
    <w:rsid w:val="00D831DE"/>
    <w:rsid w:val="00D834A3"/>
    <w:rsid w:val="00D84160"/>
    <w:rsid w:val="00D84C12"/>
    <w:rsid w:val="00D85AAC"/>
    <w:rsid w:val="00D85C70"/>
    <w:rsid w:val="00D8628C"/>
    <w:rsid w:val="00D874F7"/>
    <w:rsid w:val="00D87ACA"/>
    <w:rsid w:val="00D90E29"/>
    <w:rsid w:val="00D915FF"/>
    <w:rsid w:val="00D91E14"/>
    <w:rsid w:val="00D91E50"/>
    <w:rsid w:val="00D91F20"/>
    <w:rsid w:val="00D93F51"/>
    <w:rsid w:val="00D972BB"/>
    <w:rsid w:val="00DA10B9"/>
    <w:rsid w:val="00DA1B36"/>
    <w:rsid w:val="00DA3BE0"/>
    <w:rsid w:val="00DA5461"/>
    <w:rsid w:val="00DA58E8"/>
    <w:rsid w:val="00DA5D6C"/>
    <w:rsid w:val="00DB0E31"/>
    <w:rsid w:val="00DB1D88"/>
    <w:rsid w:val="00DB1DD4"/>
    <w:rsid w:val="00DB2B99"/>
    <w:rsid w:val="00DB3A52"/>
    <w:rsid w:val="00DB42B1"/>
    <w:rsid w:val="00DB4D33"/>
    <w:rsid w:val="00DB518D"/>
    <w:rsid w:val="00DC0A1B"/>
    <w:rsid w:val="00DC0FE3"/>
    <w:rsid w:val="00DC1198"/>
    <w:rsid w:val="00DC28DE"/>
    <w:rsid w:val="00DC343B"/>
    <w:rsid w:val="00DC4995"/>
    <w:rsid w:val="00DC4E88"/>
    <w:rsid w:val="00DC5322"/>
    <w:rsid w:val="00DC5732"/>
    <w:rsid w:val="00DC6404"/>
    <w:rsid w:val="00DC6D4D"/>
    <w:rsid w:val="00DD0AA3"/>
    <w:rsid w:val="00DD1252"/>
    <w:rsid w:val="00DD2247"/>
    <w:rsid w:val="00DD29B0"/>
    <w:rsid w:val="00DD3342"/>
    <w:rsid w:val="00DD3975"/>
    <w:rsid w:val="00DD6BE6"/>
    <w:rsid w:val="00DE1E2C"/>
    <w:rsid w:val="00DE21ED"/>
    <w:rsid w:val="00DE2528"/>
    <w:rsid w:val="00DE2947"/>
    <w:rsid w:val="00DE2EC9"/>
    <w:rsid w:val="00DE402A"/>
    <w:rsid w:val="00DE40AA"/>
    <w:rsid w:val="00DE6477"/>
    <w:rsid w:val="00DE7B06"/>
    <w:rsid w:val="00DF0EA4"/>
    <w:rsid w:val="00DF1493"/>
    <w:rsid w:val="00DF1EA0"/>
    <w:rsid w:val="00DF30C0"/>
    <w:rsid w:val="00DF3ADA"/>
    <w:rsid w:val="00DF5225"/>
    <w:rsid w:val="00DF60F6"/>
    <w:rsid w:val="00DF68AA"/>
    <w:rsid w:val="00E00C62"/>
    <w:rsid w:val="00E01E8E"/>
    <w:rsid w:val="00E027C8"/>
    <w:rsid w:val="00E033E3"/>
    <w:rsid w:val="00E0385F"/>
    <w:rsid w:val="00E03D52"/>
    <w:rsid w:val="00E03E9F"/>
    <w:rsid w:val="00E05792"/>
    <w:rsid w:val="00E05A9C"/>
    <w:rsid w:val="00E06B66"/>
    <w:rsid w:val="00E071F2"/>
    <w:rsid w:val="00E105FD"/>
    <w:rsid w:val="00E12548"/>
    <w:rsid w:val="00E132B3"/>
    <w:rsid w:val="00E1488C"/>
    <w:rsid w:val="00E15536"/>
    <w:rsid w:val="00E15D13"/>
    <w:rsid w:val="00E16C90"/>
    <w:rsid w:val="00E17B87"/>
    <w:rsid w:val="00E20755"/>
    <w:rsid w:val="00E2165D"/>
    <w:rsid w:val="00E220E7"/>
    <w:rsid w:val="00E22625"/>
    <w:rsid w:val="00E23AF8"/>
    <w:rsid w:val="00E24C69"/>
    <w:rsid w:val="00E271AD"/>
    <w:rsid w:val="00E27701"/>
    <w:rsid w:val="00E2797F"/>
    <w:rsid w:val="00E27D4C"/>
    <w:rsid w:val="00E31FDD"/>
    <w:rsid w:val="00E3244C"/>
    <w:rsid w:val="00E34EEF"/>
    <w:rsid w:val="00E3649D"/>
    <w:rsid w:val="00E4010F"/>
    <w:rsid w:val="00E40244"/>
    <w:rsid w:val="00E40972"/>
    <w:rsid w:val="00E41367"/>
    <w:rsid w:val="00E41495"/>
    <w:rsid w:val="00E42477"/>
    <w:rsid w:val="00E439DD"/>
    <w:rsid w:val="00E4540E"/>
    <w:rsid w:val="00E45B90"/>
    <w:rsid w:val="00E46B0B"/>
    <w:rsid w:val="00E474F7"/>
    <w:rsid w:val="00E502A7"/>
    <w:rsid w:val="00E505D4"/>
    <w:rsid w:val="00E50E16"/>
    <w:rsid w:val="00E516AA"/>
    <w:rsid w:val="00E51A3F"/>
    <w:rsid w:val="00E5359C"/>
    <w:rsid w:val="00E5369E"/>
    <w:rsid w:val="00E55BCB"/>
    <w:rsid w:val="00E5663F"/>
    <w:rsid w:val="00E56E73"/>
    <w:rsid w:val="00E60149"/>
    <w:rsid w:val="00E60E1E"/>
    <w:rsid w:val="00E62289"/>
    <w:rsid w:val="00E6352B"/>
    <w:rsid w:val="00E64026"/>
    <w:rsid w:val="00E65F35"/>
    <w:rsid w:val="00E73B59"/>
    <w:rsid w:val="00E74502"/>
    <w:rsid w:val="00E75237"/>
    <w:rsid w:val="00E759D7"/>
    <w:rsid w:val="00E75C03"/>
    <w:rsid w:val="00E75F48"/>
    <w:rsid w:val="00E75FDC"/>
    <w:rsid w:val="00E75FEC"/>
    <w:rsid w:val="00E7737F"/>
    <w:rsid w:val="00E80F3F"/>
    <w:rsid w:val="00E80F57"/>
    <w:rsid w:val="00E81439"/>
    <w:rsid w:val="00E81ABB"/>
    <w:rsid w:val="00E86973"/>
    <w:rsid w:val="00E86F6D"/>
    <w:rsid w:val="00E904A7"/>
    <w:rsid w:val="00E9072B"/>
    <w:rsid w:val="00E9145B"/>
    <w:rsid w:val="00E947E1"/>
    <w:rsid w:val="00E94E5D"/>
    <w:rsid w:val="00E97AAA"/>
    <w:rsid w:val="00EA0D83"/>
    <w:rsid w:val="00EA270F"/>
    <w:rsid w:val="00EA3FB1"/>
    <w:rsid w:val="00EA5031"/>
    <w:rsid w:val="00EA573D"/>
    <w:rsid w:val="00EA6F7F"/>
    <w:rsid w:val="00EA73DB"/>
    <w:rsid w:val="00EA7F05"/>
    <w:rsid w:val="00EB00D6"/>
    <w:rsid w:val="00EB00F4"/>
    <w:rsid w:val="00EB1FCE"/>
    <w:rsid w:val="00EB2082"/>
    <w:rsid w:val="00EB4312"/>
    <w:rsid w:val="00EB55B0"/>
    <w:rsid w:val="00EB6A70"/>
    <w:rsid w:val="00EB7FD7"/>
    <w:rsid w:val="00EC3CBE"/>
    <w:rsid w:val="00EC4336"/>
    <w:rsid w:val="00EC63B5"/>
    <w:rsid w:val="00EC645C"/>
    <w:rsid w:val="00EC6AD3"/>
    <w:rsid w:val="00EC7199"/>
    <w:rsid w:val="00EC7C02"/>
    <w:rsid w:val="00ED1F22"/>
    <w:rsid w:val="00ED3D45"/>
    <w:rsid w:val="00ED5116"/>
    <w:rsid w:val="00ED5488"/>
    <w:rsid w:val="00ED62A3"/>
    <w:rsid w:val="00ED64C4"/>
    <w:rsid w:val="00EE0543"/>
    <w:rsid w:val="00EE06C1"/>
    <w:rsid w:val="00EE0952"/>
    <w:rsid w:val="00EE1315"/>
    <w:rsid w:val="00EE14A9"/>
    <w:rsid w:val="00EE26D3"/>
    <w:rsid w:val="00EE27F4"/>
    <w:rsid w:val="00EE281F"/>
    <w:rsid w:val="00EE3E0A"/>
    <w:rsid w:val="00EE4112"/>
    <w:rsid w:val="00EE452F"/>
    <w:rsid w:val="00EE51E4"/>
    <w:rsid w:val="00EE5235"/>
    <w:rsid w:val="00EF00DA"/>
    <w:rsid w:val="00EF243E"/>
    <w:rsid w:val="00EF2FEB"/>
    <w:rsid w:val="00EF3161"/>
    <w:rsid w:val="00EF36B6"/>
    <w:rsid w:val="00EF402D"/>
    <w:rsid w:val="00EF4A79"/>
    <w:rsid w:val="00EF5170"/>
    <w:rsid w:val="00EF593B"/>
    <w:rsid w:val="00EF5F7A"/>
    <w:rsid w:val="00F0179C"/>
    <w:rsid w:val="00F02B15"/>
    <w:rsid w:val="00F02BDD"/>
    <w:rsid w:val="00F033E6"/>
    <w:rsid w:val="00F03EAD"/>
    <w:rsid w:val="00F03F71"/>
    <w:rsid w:val="00F053D3"/>
    <w:rsid w:val="00F06A89"/>
    <w:rsid w:val="00F10D5F"/>
    <w:rsid w:val="00F11382"/>
    <w:rsid w:val="00F12487"/>
    <w:rsid w:val="00F139A8"/>
    <w:rsid w:val="00F13C70"/>
    <w:rsid w:val="00F14856"/>
    <w:rsid w:val="00F1535F"/>
    <w:rsid w:val="00F162C7"/>
    <w:rsid w:val="00F17900"/>
    <w:rsid w:val="00F20EB2"/>
    <w:rsid w:val="00F21248"/>
    <w:rsid w:val="00F27061"/>
    <w:rsid w:val="00F27741"/>
    <w:rsid w:val="00F3172B"/>
    <w:rsid w:val="00F31F16"/>
    <w:rsid w:val="00F31F41"/>
    <w:rsid w:val="00F32C9F"/>
    <w:rsid w:val="00F32D46"/>
    <w:rsid w:val="00F34483"/>
    <w:rsid w:val="00F41F9C"/>
    <w:rsid w:val="00F43A5D"/>
    <w:rsid w:val="00F449D9"/>
    <w:rsid w:val="00F45B1B"/>
    <w:rsid w:val="00F45C1B"/>
    <w:rsid w:val="00F47C90"/>
    <w:rsid w:val="00F50902"/>
    <w:rsid w:val="00F51FCC"/>
    <w:rsid w:val="00F56060"/>
    <w:rsid w:val="00F566D0"/>
    <w:rsid w:val="00F6046B"/>
    <w:rsid w:val="00F6175F"/>
    <w:rsid w:val="00F617A7"/>
    <w:rsid w:val="00F61AB6"/>
    <w:rsid w:val="00F62461"/>
    <w:rsid w:val="00F62E21"/>
    <w:rsid w:val="00F63951"/>
    <w:rsid w:val="00F64642"/>
    <w:rsid w:val="00F64893"/>
    <w:rsid w:val="00F65485"/>
    <w:rsid w:val="00F703B6"/>
    <w:rsid w:val="00F71AB2"/>
    <w:rsid w:val="00F71B04"/>
    <w:rsid w:val="00F71EB8"/>
    <w:rsid w:val="00F7202B"/>
    <w:rsid w:val="00F7269A"/>
    <w:rsid w:val="00F730E6"/>
    <w:rsid w:val="00F73691"/>
    <w:rsid w:val="00F740D8"/>
    <w:rsid w:val="00F74C1B"/>
    <w:rsid w:val="00F75343"/>
    <w:rsid w:val="00F75686"/>
    <w:rsid w:val="00F75827"/>
    <w:rsid w:val="00F7643E"/>
    <w:rsid w:val="00F768E4"/>
    <w:rsid w:val="00F77A69"/>
    <w:rsid w:val="00F801D1"/>
    <w:rsid w:val="00F813AC"/>
    <w:rsid w:val="00F814FC"/>
    <w:rsid w:val="00F8366B"/>
    <w:rsid w:val="00F83825"/>
    <w:rsid w:val="00F84144"/>
    <w:rsid w:val="00F84784"/>
    <w:rsid w:val="00F910FE"/>
    <w:rsid w:val="00F91694"/>
    <w:rsid w:val="00F91E54"/>
    <w:rsid w:val="00F92726"/>
    <w:rsid w:val="00F931D0"/>
    <w:rsid w:val="00F94895"/>
    <w:rsid w:val="00F968EF"/>
    <w:rsid w:val="00FA03F4"/>
    <w:rsid w:val="00FA230C"/>
    <w:rsid w:val="00FA2F5D"/>
    <w:rsid w:val="00FA412F"/>
    <w:rsid w:val="00FA4B70"/>
    <w:rsid w:val="00FA7E71"/>
    <w:rsid w:val="00FB0697"/>
    <w:rsid w:val="00FB11C9"/>
    <w:rsid w:val="00FB1795"/>
    <w:rsid w:val="00FB187E"/>
    <w:rsid w:val="00FB225D"/>
    <w:rsid w:val="00FB3D79"/>
    <w:rsid w:val="00FB458B"/>
    <w:rsid w:val="00FB4AC3"/>
    <w:rsid w:val="00FC0138"/>
    <w:rsid w:val="00FC195B"/>
    <w:rsid w:val="00FC1CE1"/>
    <w:rsid w:val="00FC225A"/>
    <w:rsid w:val="00FC28E0"/>
    <w:rsid w:val="00FC415A"/>
    <w:rsid w:val="00FC4A71"/>
    <w:rsid w:val="00FD2F2B"/>
    <w:rsid w:val="00FD3A60"/>
    <w:rsid w:val="00FD3D72"/>
    <w:rsid w:val="00FD54CA"/>
    <w:rsid w:val="00FD6DA2"/>
    <w:rsid w:val="00FD7223"/>
    <w:rsid w:val="00FE0DA6"/>
    <w:rsid w:val="00FE3BFA"/>
    <w:rsid w:val="00FE4527"/>
    <w:rsid w:val="00FE4DCD"/>
    <w:rsid w:val="00FE5E6E"/>
    <w:rsid w:val="00FF0195"/>
    <w:rsid w:val="00FF038D"/>
    <w:rsid w:val="00FF0E2B"/>
    <w:rsid w:val="00FF2817"/>
    <w:rsid w:val="00FF2F9E"/>
    <w:rsid w:val="00FF4100"/>
    <w:rsid w:val="00FF5C14"/>
    <w:rsid w:val="00FF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spacing w:before="120" w:after="120"/>
      <w:outlineLvl w:val="0"/>
    </w:pPr>
    <w:rPr>
      <w:rFonts w:ascii="Arial" w:hAnsi="Arial"/>
      <w:b/>
      <w:bCs/>
      <w:kern w:val="52"/>
      <w:sz w:val="40"/>
      <w:szCs w:val="52"/>
    </w:rPr>
  </w:style>
  <w:style w:type="paragraph" w:styleId="2">
    <w:name w:val="heading 2"/>
    <w:basedOn w:val="a"/>
    <w:next w:val="a"/>
    <w:qFormat/>
    <w:pPr>
      <w:keepNext/>
      <w:widowControl/>
      <w:numPr>
        <w:numId w:val="2"/>
      </w:numPr>
      <w:ind w:left="482" w:right="284" w:hanging="125"/>
      <w:outlineLvl w:val="1"/>
    </w:pPr>
    <w:rPr>
      <w:rFonts w:ascii="Arial" w:eastAsia="標楷體" w:hAnsi="Arial"/>
      <w:b/>
      <w:bCs/>
      <w:kern w:val="0"/>
      <w:sz w:val="36"/>
      <w:szCs w:val="48"/>
    </w:rPr>
  </w:style>
  <w:style w:type="paragraph" w:styleId="3">
    <w:name w:val="heading 3"/>
    <w:basedOn w:val="a"/>
    <w:next w:val="a"/>
    <w:qFormat/>
    <w:rsid w:val="00AB29F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ll">
    <w:name w:val="lll"/>
    <w:basedOn w:val="a"/>
    <w:pPr>
      <w:adjustRightInd w:val="0"/>
      <w:ind w:left="1320" w:hanging="600"/>
      <w:jc w:val="both"/>
      <w:textAlignment w:val="baseline"/>
    </w:pPr>
    <w:rPr>
      <w:rFonts w:eastAsia="全真楷書"/>
      <w:sz w:val="28"/>
      <w:szCs w:val="20"/>
    </w:rPr>
  </w:style>
  <w:style w:type="paragraph" w:styleId="a3">
    <w:name w:val="Plain Text"/>
    <w:basedOn w:val="a"/>
    <w:rPr>
      <w:rFonts w:ascii="細明體" w:eastAsia="細明體" w:hAnsi="Courier New" w:cs="Courier New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20">
    <w:name w:val="Body Text Indent 2"/>
    <w:basedOn w:val="a"/>
    <w:pPr>
      <w:snapToGrid w:val="0"/>
      <w:ind w:left="1040"/>
    </w:pPr>
    <w:rPr>
      <w:rFonts w:eastAsia="標楷體"/>
      <w:sz w:val="28"/>
      <w:szCs w:val="28"/>
    </w:rPr>
  </w:style>
  <w:style w:type="paragraph" w:styleId="a7">
    <w:name w:val="Body Text Indent"/>
    <w:basedOn w:val="a"/>
    <w:link w:val="a8"/>
    <w:pPr>
      <w:snapToGrid w:val="0"/>
      <w:spacing w:line="360" w:lineRule="auto"/>
      <w:ind w:leftChars="223" w:left="535" w:firstLineChars="1" w:firstLine="2"/>
    </w:pPr>
    <w:rPr>
      <w:rFonts w:eastAsia="標楷體"/>
      <w:sz w:val="28"/>
    </w:rPr>
  </w:style>
  <w:style w:type="paragraph" w:styleId="30">
    <w:name w:val="Body Text Indent 3"/>
    <w:basedOn w:val="a"/>
    <w:pPr>
      <w:autoSpaceDE w:val="0"/>
      <w:autoSpaceDN w:val="0"/>
      <w:spacing w:line="440" w:lineRule="exact"/>
      <w:ind w:left="616"/>
    </w:pPr>
    <w:rPr>
      <w:rFonts w:ascii="標楷體" w:eastAsia="標楷體" w:hAnsi="標楷體"/>
      <w:color w:val="000000"/>
      <w:kern w:val="0"/>
      <w:sz w:val="28"/>
    </w:rPr>
  </w:style>
  <w:style w:type="paragraph" w:styleId="a9">
    <w:name w:val="header"/>
    <w:basedOn w:val="a"/>
    <w:pPr>
      <w:widowControl/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styleId="aa">
    <w:name w:val="Body Text"/>
    <w:basedOn w:val="a"/>
    <w:pPr>
      <w:widowControl/>
      <w:jc w:val="center"/>
    </w:pPr>
    <w:rPr>
      <w:kern w:val="0"/>
      <w:sz w:val="80"/>
    </w:r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Strong"/>
    <w:basedOn w:val="a0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d">
    <w:name w:val="FollowedHyperlink"/>
    <w:basedOn w:val="a0"/>
    <w:rPr>
      <w:color w:val="800080"/>
      <w:u w:val="single"/>
    </w:rPr>
  </w:style>
  <w:style w:type="paragraph" w:customStyle="1" w:styleId="Normal">
    <w:name w:val="Normal"/>
    <w:pPr>
      <w:widowControl w:val="0"/>
      <w:adjustRightInd w:val="0"/>
      <w:spacing w:line="360" w:lineRule="atLeast"/>
    </w:pPr>
    <w:rPr>
      <w:rFonts w:ascii="細明體" w:eastAsia="細明體" w:hint="eastAsia"/>
      <w:sz w:val="24"/>
    </w:rPr>
  </w:style>
  <w:style w:type="paragraph" w:styleId="ae">
    <w:name w:val="Title"/>
    <w:basedOn w:val="a"/>
    <w:qFormat/>
    <w:pPr>
      <w:shd w:val="clear" w:color="auto" w:fill="FFFFFF"/>
      <w:jc w:val="center"/>
    </w:pPr>
    <w:rPr>
      <w:rFonts w:eastAsia="超研澤魏碑體"/>
      <w:sz w:val="62"/>
      <w:szCs w:val="20"/>
    </w:rPr>
  </w:style>
  <w:style w:type="character" w:customStyle="1" w:styleId="af">
    <w:name w:val="紅字"/>
    <w:basedOn w:val="a0"/>
    <w:rPr>
      <w:rFonts w:ascii="Times New Roman" w:eastAsia="新細明體" w:hAnsi="Times New Roman"/>
      <w:color w:val="FF0000"/>
    </w:rPr>
  </w:style>
  <w:style w:type="paragraph" w:styleId="af0">
    <w:name w:val="Block Text"/>
    <w:basedOn w:val="a"/>
    <w:pPr>
      <w:widowControl/>
      <w:autoSpaceDE w:val="0"/>
      <w:autoSpaceDN w:val="0"/>
      <w:adjustRightInd w:val="0"/>
      <w:snapToGrid w:val="0"/>
      <w:spacing w:line="360" w:lineRule="auto"/>
      <w:ind w:leftChars="350" w:left="840" w:right="397" w:firstLineChars="214" w:firstLine="599"/>
      <w:jc w:val="both"/>
    </w:pPr>
    <w:rPr>
      <w:rFonts w:eastAsia="標楷體"/>
      <w:kern w:val="0"/>
      <w:sz w:val="28"/>
      <w:lang w:val="zh-TW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39">
    <w:name w:val="xl39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b/>
      <w:bCs/>
      <w:kern w:val="0"/>
      <w:sz w:val="28"/>
      <w:szCs w:val="28"/>
    </w:rPr>
  </w:style>
  <w:style w:type="paragraph" w:customStyle="1" w:styleId="xl32">
    <w:name w:val="xl32"/>
    <w:basedOn w:val="a"/>
    <w:pPr>
      <w:widowControl/>
      <w:spacing w:before="100" w:beforeAutospacing="1" w:after="100" w:afterAutospacing="1"/>
    </w:pPr>
    <w:rPr>
      <w:rFonts w:eastAsia="Arial Unicode MS"/>
      <w:kern w:val="0"/>
      <w:sz w:val="28"/>
      <w:szCs w:val="28"/>
    </w:rPr>
  </w:style>
  <w:style w:type="paragraph" w:styleId="21">
    <w:name w:val="Body Text 2"/>
    <w:basedOn w:val="a"/>
    <w:pPr>
      <w:widowControl/>
      <w:jc w:val="center"/>
    </w:pPr>
    <w:rPr>
      <w:rFonts w:ascii="標楷體" w:eastAsia="標楷體" w:hAnsi="標楷體"/>
      <w:kern w:val="0"/>
      <w:sz w:val="22"/>
    </w:rPr>
  </w:style>
  <w:style w:type="paragraph" w:customStyle="1" w:styleId="font11">
    <w:name w:val="font11"/>
    <w:basedOn w:val="a"/>
    <w:pPr>
      <w:widowControl/>
      <w:spacing w:before="100" w:beforeAutospacing="1" w:after="100" w:afterAutospacing="1"/>
    </w:pPr>
    <w:rPr>
      <w:rFonts w:eastAsia="Arial Unicode MS"/>
      <w:b/>
      <w:bCs/>
      <w:kern w:val="0"/>
    </w:rPr>
  </w:style>
  <w:style w:type="paragraph" w:customStyle="1" w:styleId="xl71">
    <w:name w:val="xl7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styleId="31">
    <w:name w:val="Body Text 3"/>
    <w:basedOn w:val="a"/>
    <w:pPr>
      <w:widowControl/>
      <w:jc w:val="center"/>
    </w:pPr>
    <w:rPr>
      <w:rFonts w:ascii="標楷體" w:eastAsia="標楷體" w:hAnsi="標楷體"/>
      <w:b/>
      <w:bCs/>
      <w:kern w:val="0"/>
    </w:rPr>
  </w:style>
  <w:style w:type="paragraph" w:styleId="4">
    <w:name w:val="toc 4"/>
    <w:basedOn w:val="a"/>
    <w:next w:val="a"/>
    <w:autoRedefine/>
    <w:semiHidden/>
    <w:pPr>
      <w:widowControl/>
      <w:ind w:left="720"/>
    </w:pPr>
    <w:rPr>
      <w:kern w:val="0"/>
      <w:szCs w:val="21"/>
    </w:rPr>
  </w:style>
  <w:style w:type="paragraph" w:styleId="5">
    <w:name w:val="toc 5"/>
    <w:basedOn w:val="a"/>
    <w:next w:val="a"/>
    <w:autoRedefine/>
    <w:semiHidden/>
    <w:pPr>
      <w:widowControl/>
      <w:ind w:left="960"/>
    </w:pPr>
    <w:rPr>
      <w:kern w:val="0"/>
      <w:szCs w:val="21"/>
    </w:rPr>
  </w:style>
  <w:style w:type="paragraph" w:customStyle="1" w:styleId="ListParagraph">
    <w:name w:val="List Paragraph"/>
    <w:basedOn w:val="a"/>
    <w:rsid w:val="00377EAA"/>
    <w:pPr>
      <w:ind w:leftChars="200" w:left="480"/>
    </w:pPr>
    <w:rPr>
      <w:rFonts w:ascii="Calibri" w:hAnsi="Calibri"/>
      <w:szCs w:val="22"/>
    </w:rPr>
  </w:style>
  <w:style w:type="character" w:customStyle="1" w:styleId="graytxt1">
    <w:name w:val="graytxt1"/>
    <w:basedOn w:val="a0"/>
    <w:rsid w:val="00EF243E"/>
    <w:rPr>
      <w:rFonts w:ascii="Verdana" w:hAnsi="Verdana" w:hint="default"/>
      <w:color w:val="7C7C7C"/>
      <w:sz w:val="24"/>
      <w:szCs w:val="24"/>
    </w:rPr>
  </w:style>
  <w:style w:type="table" w:styleId="af1">
    <w:name w:val="Table Grid"/>
    <w:basedOn w:val="a1"/>
    <w:rsid w:val="00F6489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本文縮排 字元"/>
    <w:basedOn w:val="a0"/>
    <w:link w:val="a7"/>
    <w:rsid w:val="00A72740"/>
    <w:rPr>
      <w:rFonts w:eastAsia="標楷體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32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1860">
                  <w:marLeft w:val="0"/>
                  <w:marRight w:val="5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0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95986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4876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20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58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47591">
                                              <w:marLeft w:val="15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0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68277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9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8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1336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5071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77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332708">
                                              <w:marLeft w:val="15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852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2308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3925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7675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3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92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042134">
                                              <w:marLeft w:val="15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398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23395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8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05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</Words>
  <Characters>1166</Characters>
  <Application>Microsoft Office Word</Application>
  <DocSecurity>4</DocSecurity>
  <Lines>9</Lines>
  <Paragraphs>2</Paragraphs>
  <ScaleCrop>false</ScaleCrop>
  <Company>sfi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證基會　新版真像王系統外包專案 評選程序與說明</dc:title>
  <dc:creator>henry</dc:creator>
  <cp:lastModifiedBy>00</cp:lastModifiedBy>
  <cp:revision>2</cp:revision>
  <cp:lastPrinted>2014-03-25T09:56:00Z</cp:lastPrinted>
  <dcterms:created xsi:type="dcterms:W3CDTF">2015-01-27T06:13:00Z</dcterms:created>
  <dcterms:modified xsi:type="dcterms:W3CDTF">2015-01-27T06:13:00Z</dcterms:modified>
</cp:coreProperties>
</file>